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D5467">
      <w:pPr>
        <w:spacing w:before="39" w:line="360" w:lineRule="auto"/>
        <w:ind w:left="674"/>
        <w:jc w:val="center"/>
        <w:outlineLvl w:val="0"/>
        <w:rPr>
          <w:rFonts w:hint="eastAsia" w:ascii="华文仿宋" w:hAnsi="华文仿宋" w:eastAsia="华文仿宋" w:cs="方正黑体_GBK"/>
          <w:spacing w:val="1"/>
          <w:sz w:val="44"/>
          <w:szCs w:val="44"/>
          <w:lang w:eastAsia="zh-CN"/>
        </w:rPr>
      </w:pPr>
      <w:bookmarkStart w:id="0" w:name="_Hlk172203278"/>
      <w:bookmarkStart w:id="8" w:name="_GoBack"/>
      <w:bookmarkEnd w:id="8"/>
      <w:r>
        <w:rPr>
          <w:rFonts w:hint="eastAsia" w:ascii="华文仿宋" w:hAnsi="华文仿宋" w:eastAsia="华文仿宋" w:cs="方正黑体_GBK"/>
          <w:spacing w:val="1"/>
          <w:sz w:val="44"/>
          <w:szCs w:val="44"/>
          <w:lang w:eastAsia="zh-CN"/>
        </w:rPr>
        <w:t>重庆出版集团</w:t>
      </w:r>
      <w:r>
        <w:rPr>
          <w:rFonts w:ascii="华文仿宋" w:hAnsi="华文仿宋" w:eastAsia="华文仿宋" w:cs="方正黑体_GBK"/>
          <w:spacing w:val="1"/>
          <w:sz w:val="44"/>
          <w:szCs w:val="44"/>
          <w:lang w:eastAsia="zh-CN"/>
        </w:rPr>
        <w:t>2024-2025</w:t>
      </w:r>
      <w:r>
        <w:rPr>
          <w:rFonts w:hint="eastAsia" w:ascii="华文仿宋" w:hAnsi="华文仿宋" w:eastAsia="华文仿宋" w:cs="方正黑体_GBK"/>
          <w:spacing w:val="1"/>
          <w:sz w:val="44"/>
          <w:szCs w:val="44"/>
          <w:lang w:eastAsia="zh-CN"/>
        </w:rPr>
        <w:t>年度数字化建设项目软件功能测试服务询价</w:t>
      </w:r>
      <w:bookmarkEnd w:id="0"/>
    </w:p>
    <w:p w14:paraId="6C997A24">
      <w:pPr>
        <w:spacing w:before="39" w:line="360" w:lineRule="auto"/>
        <w:ind w:left="674"/>
        <w:outlineLvl w:val="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一、基本情况</w:t>
      </w:r>
    </w:p>
    <w:p w14:paraId="1F4EEFC8">
      <w:pPr>
        <w:pStyle w:val="4"/>
        <w:spacing w:before="114" w:line="360" w:lineRule="auto"/>
        <w:ind w:left="32" w:right="14" w:firstLine="635"/>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(一)项目名称：重庆出版集团2024-2025年度数字化建设项目软件测试服务</w:t>
      </w:r>
    </w:p>
    <w:p w14:paraId="2E591278">
      <w:pPr>
        <w:pStyle w:val="4"/>
        <w:spacing w:before="113" w:line="360" w:lineRule="auto"/>
        <w:ind w:left="667"/>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(二)项目地址：重庆市南岸区</w:t>
      </w:r>
    </w:p>
    <w:p w14:paraId="7873B5E1">
      <w:pPr>
        <w:pStyle w:val="4"/>
        <w:spacing w:before="140" w:line="360" w:lineRule="auto"/>
        <w:ind w:left="667"/>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(三)委托人：重庆出版集团</w:t>
      </w:r>
    </w:p>
    <w:p w14:paraId="7B0DFB3C">
      <w:pPr>
        <w:pStyle w:val="4"/>
        <w:spacing w:before="140" w:line="360" w:lineRule="auto"/>
        <w:ind w:left="32" w:right="14" w:firstLine="635"/>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(四)项目概况:</w:t>
      </w:r>
    </w:p>
    <w:p w14:paraId="22F5E023">
      <w:pPr>
        <w:spacing w:before="99" w:line="360" w:lineRule="auto"/>
        <w:ind w:left="673"/>
        <w:outlineLvl w:val="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二、 服务内容</w:t>
      </w:r>
    </w:p>
    <w:p w14:paraId="256501F2">
      <w:pPr>
        <w:spacing w:line="360" w:lineRule="auto"/>
        <w:ind w:firstLine="805" w:firstLineChars="25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1）按照《GB/T 25000.1-2010 软件工程 软件产品质量要求与评价(SQuaRE)SQuaRE指南》、GB/T 25000.51-2016 《系统与软件工程 系统与软件产品质量要求和评价（SQuaRE）第51部分：就绪可用软件产品（RUSP）的质量要求和测试细则》对软行产品验收测试，测试范围覆盖所有软件需求（包括项目合同、需求分析和设计、技术文件涉及的所有需求），提交功能测试报告。</w:t>
      </w:r>
    </w:p>
    <w:p w14:paraId="447C9CE8">
      <w:pPr>
        <w:spacing w:line="360" w:lineRule="auto"/>
        <w:ind w:firstLine="644" w:firstLineChars="2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2）指导承建方针对测试过程中发现的问题进行整改。</w:t>
      </w:r>
    </w:p>
    <w:p w14:paraId="3C3E7BE5">
      <w:pPr>
        <w:spacing w:line="360" w:lineRule="auto"/>
        <w:ind w:firstLine="644" w:firstLineChars="2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3）在整改完成后完成对所有问题的回归测试。</w:t>
      </w:r>
    </w:p>
    <w:p w14:paraId="77370FF9">
      <w:pPr>
        <w:spacing w:line="360" w:lineRule="auto"/>
        <w:ind w:firstLine="644" w:firstLineChars="2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4）出具加盖了CMA和CNAS标志的软件系统验收测试报告，并邀请信息化专家出席验收会议支撑项目验收工作。</w:t>
      </w:r>
    </w:p>
    <w:p w14:paraId="147F99FF">
      <w:pPr>
        <w:spacing w:line="360" w:lineRule="auto"/>
        <w:ind w:firstLine="421" w:firstLineChars="131"/>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2、质量要求：参照GB/T 25000.51-2016《系统与软件工程系统与软件质量要求和评价（SQuaRE）第51部分：就绪可用软件产品（RUSP)的质量要求和测试细则》的质量要求和条款。</w:t>
      </w:r>
    </w:p>
    <w:p w14:paraId="55AD5CF3">
      <w:pPr>
        <w:spacing w:line="360" w:lineRule="auto"/>
        <w:ind w:firstLine="740" w:firstLineChars="23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3、纪律要求：加强廉洁纪律要求，严格遵守中央八项规定精神，对违规违纪行为严肃处理。</w:t>
      </w:r>
    </w:p>
    <w:p w14:paraId="5BE8128C">
      <w:pPr>
        <w:spacing w:line="360" w:lineRule="auto"/>
        <w:ind w:firstLine="644" w:firstLineChars="2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4、程序要求：严格按照政府采购管理办法和内控制度等文件要求规范执行采购流程。</w:t>
      </w:r>
    </w:p>
    <w:p w14:paraId="403E9C99">
      <w:pPr>
        <w:spacing w:line="360" w:lineRule="auto"/>
        <w:ind w:firstLine="644" w:firstLineChars="2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5、服务要求：对承建单位开发的系统进行功能测试，按照国家相关规定要求执行；性能效率测试、信息安全性测试。</w:t>
      </w:r>
    </w:p>
    <w:p w14:paraId="7156617E">
      <w:pPr>
        <w:spacing w:line="360" w:lineRule="auto"/>
        <w:ind w:firstLine="644" w:firstLineChars="2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6、服务时间、地点及验收方式：服务地点：建设单位指定地点；验收方式：通过建设单位审查验收。</w:t>
      </w:r>
    </w:p>
    <w:p w14:paraId="051161F0">
      <w:pPr>
        <w:spacing w:before="214" w:line="360" w:lineRule="auto"/>
        <w:ind w:left="678"/>
        <w:outlineLvl w:val="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三、 资质要求</w:t>
      </w:r>
    </w:p>
    <w:p w14:paraId="29DE337E">
      <w:pPr>
        <w:pStyle w:val="4"/>
        <w:spacing w:before="118" w:line="360" w:lineRule="auto"/>
        <w:ind w:left="645"/>
        <w:outlineLvl w:val="1"/>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（一）基本资格条件</w:t>
      </w:r>
    </w:p>
    <w:p w14:paraId="30677CDB">
      <w:pPr>
        <w:pStyle w:val="4"/>
        <w:spacing w:before="112" w:line="360" w:lineRule="auto"/>
        <w:ind w:left="692"/>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1.具有独立承担民事责任的能力；</w:t>
      </w:r>
    </w:p>
    <w:p w14:paraId="7C76A2A5">
      <w:pPr>
        <w:pStyle w:val="4"/>
        <w:spacing w:before="119" w:line="360" w:lineRule="auto"/>
        <w:ind w:left="660" w:right="1200" w:firstLine="1"/>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2.具有良好的商业信誉和健全的财务会计制；  3.具有履行合同所必需的设备和专业技术能；  4.有依法缴纳税收和社会保障资金的良好记；</w:t>
      </w:r>
    </w:p>
    <w:p w14:paraId="02AA77B2">
      <w:pPr>
        <w:pStyle w:val="4"/>
        <w:spacing w:before="34" w:line="360" w:lineRule="auto"/>
        <w:ind w:left="41" w:right="119" w:firstLine="628"/>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5.参加政府采购活动前三年内，在经营活动中没有重大不良及违记录；</w:t>
      </w:r>
    </w:p>
    <w:p w14:paraId="4D0FED4E">
      <w:pPr>
        <w:pStyle w:val="4"/>
        <w:spacing w:before="34" w:line="360" w:lineRule="auto"/>
        <w:ind w:left="41" w:right="119" w:firstLine="628"/>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6.提供最近两年内3个以上服务案例（服务标的不小于500万元）</w:t>
      </w:r>
    </w:p>
    <w:p w14:paraId="328CAD3E">
      <w:pPr>
        <w:pStyle w:val="4"/>
        <w:spacing w:before="34" w:line="360" w:lineRule="auto"/>
        <w:ind w:left="41" w:right="119" w:firstLine="628"/>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7.法律、行政法规规定的其他条件。</w:t>
      </w:r>
    </w:p>
    <w:p w14:paraId="252B4507">
      <w:pPr>
        <w:pStyle w:val="4"/>
        <w:spacing w:before="34" w:line="360" w:lineRule="auto"/>
        <w:ind w:left="41" w:right="119" w:firstLine="628"/>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（二）特定资格条件</w:t>
      </w:r>
    </w:p>
    <w:p w14:paraId="36FBD761">
      <w:pPr>
        <w:pStyle w:val="4"/>
        <w:spacing w:before="34" w:line="360" w:lineRule="auto"/>
        <w:ind w:left="41" w:right="119" w:firstLine="628"/>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1、独立第三方软件测试机构；</w:t>
      </w:r>
    </w:p>
    <w:p w14:paraId="39D38BD5">
      <w:pPr>
        <w:pStyle w:val="4"/>
        <w:spacing w:before="34" w:line="360" w:lineRule="auto"/>
        <w:ind w:left="41" w:right="119" w:firstLine="628"/>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2、投标方主体同时具有中国计量认证实验室资质（CMA）和中国合格评定国家认可委员会检测实验室资质（CNAS），且能力范围包括软件功能测试；</w:t>
      </w:r>
    </w:p>
    <w:p w14:paraId="441F28D3">
      <w:pPr>
        <w:pStyle w:val="4"/>
        <w:spacing w:before="34" w:line="360" w:lineRule="auto"/>
        <w:ind w:left="41" w:right="119" w:firstLine="628"/>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3、</w:t>
      </w:r>
      <w:bookmarkStart w:id="1" w:name="_Hlk172199083"/>
      <w:r>
        <w:rPr>
          <w:rFonts w:hint="eastAsia" w:ascii="华文仿宋" w:hAnsi="华文仿宋" w:eastAsia="华文仿宋" w:cs="方正黑体_GBK"/>
          <w:spacing w:val="1"/>
          <w:sz w:val="32"/>
          <w:szCs w:val="32"/>
          <w:lang w:eastAsia="zh-CN"/>
        </w:rPr>
        <w:t>中标单位具备提供相应服务并出具报告的资质。</w:t>
      </w:r>
      <w:bookmarkEnd w:id="1"/>
    </w:p>
    <w:p w14:paraId="0DA2B927">
      <w:pPr>
        <w:spacing w:before="209" w:line="360" w:lineRule="auto"/>
        <w:ind w:left="692"/>
        <w:outlineLvl w:val="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四、 采购周期和服务时间</w:t>
      </w:r>
    </w:p>
    <w:p w14:paraId="4F3CDEE2">
      <w:pPr>
        <w:spacing w:before="209" w:line="360" w:lineRule="auto"/>
        <w:ind w:left="692"/>
        <w:outlineLvl w:val="0"/>
        <w:rPr>
          <w:rFonts w:hint="eastAsia" w:ascii="华文仿宋" w:hAnsi="华文仿宋" w:eastAsia="华文仿宋" w:cs="方正黑体_GBK"/>
          <w:spacing w:val="1"/>
          <w:sz w:val="32"/>
          <w:szCs w:val="32"/>
          <w:lang w:eastAsia="zh-CN"/>
        </w:rPr>
      </w:pPr>
      <w:r>
        <w:rPr>
          <w:rFonts w:ascii="华文仿宋" w:hAnsi="华文仿宋" w:eastAsia="华文仿宋" w:cs="方正黑体_GBK"/>
          <w:spacing w:val="1"/>
          <w:sz w:val="32"/>
          <w:szCs w:val="32"/>
          <w:lang w:eastAsia="zh-CN"/>
        </w:rPr>
        <w:t xml:space="preserve">* </w:t>
      </w:r>
      <w:r>
        <w:rPr>
          <w:rFonts w:hint="eastAsia" w:ascii="华文仿宋" w:hAnsi="华文仿宋" w:eastAsia="华文仿宋" w:cs="方正黑体_GBK"/>
          <w:spacing w:val="1"/>
          <w:sz w:val="32"/>
          <w:szCs w:val="32"/>
          <w:lang w:eastAsia="zh-CN"/>
        </w:rPr>
        <w:t>服务时间：委托人提供相关资料后，具体合同约定。</w:t>
      </w:r>
    </w:p>
    <w:p w14:paraId="5CC67EAA">
      <w:pPr>
        <w:spacing w:before="209" w:line="360" w:lineRule="auto"/>
        <w:ind w:firstLine="644" w:firstLineChars="200"/>
        <w:outlineLvl w:val="0"/>
        <w:rPr>
          <w:rFonts w:hint="eastAsia" w:ascii="华文仿宋" w:hAnsi="华文仿宋" w:eastAsia="华文仿宋" w:cs="方正黑体_GBK"/>
          <w:spacing w:val="1"/>
          <w:sz w:val="32"/>
          <w:szCs w:val="32"/>
          <w:lang w:eastAsia="zh-CN"/>
        </w:rPr>
      </w:pPr>
      <w:r>
        <w:rPr>
          <w:rFonts w:ascii="华文仿宋" w:hAnsi="华文仿宋" w:eastAsia="华文仿宋" w:cs="方正黑体_GBK"/>
          <w:spacing w:val="1"/>
          <w:sz w:val="32"/>
          <w:szCs w:val="32"/>
          <w:lang w:eastAsia="zh-CN"/>
        </w:rPr>
        <w:t xml:space="preserve">* </w:t>
      </w:r>
      <w:r>
        <w:rPr>
          <w:rFonts w:hint="eastAsia" w:ascii="华文仿宋" w:hAnsi="华文仿宋" w:eastAsia="华文仿宋" w:cs="方正黑体_GBK"/>
          <w:spacing w:val="1"/>
          <w:sz w:val="32"/>
          <w:szCs w:val="32"/>
          <w:lang w:eastAsia="zh-CN"/>
        </w:rPr>
        <w:t>采购周期：上方最终确定报价函文件之日起至</w:t>
      </w:r>
      <w:r>
        <w:rPr>
          <w:rFonts w:ascii="华文仿宋" w:hAnsi="华文仿宋" w:eastAsia="华文仿宋" w:cs="方正黑体_GBK"/>
          <w:spacing w:val="1"/>
          <w:sz w:val="32"/>
          <w:szCs w:val="32"/>
          <w:lang w:eastAsia="zh-CN"/>
        </w:rPr>
        <w:t>2025</w:t>
      </w:r>
      <w:r>
        <w:rPr>
          <w:rFonts w:hint="eastAsia" w:ascii="华文仿宋" w:hAnsi="华文仿宋" w:eastAsia="华文仿宋" w:cs="方正黑体_GBK"/>
          <w:spacing w:val="1"/>
          <w:sz w:val="32"/>
          <w:szCs w:val="32"/>
          <w:lang w:eastAsia="zh-CN"/>
        </w:rPr>
        <w:t>年</w:t>
      </w:r>
      <w:r>
        <w:rPr>
          <w:rFonts w:ascii="华文仿宋" w:hAnsi="华文仿宋" w:eastAsia="华文仿宋" w:cs="方正黑体_GBK"/>
          <w:spacing w:val="1"/>
          <w:sz w:val="32"/>
          <w:szCs w:val="32"/>
          <w:lang w:eastAsia="zh-CN"/>
        </w:rPr>
        <w:t>12</w:t>
      </w:r>
      <w:r>
        <w:rPr>
          <w:rFonts w:hint="eastAsia" w:ascii="华文仿宋" w:hAnsi="华文仿宋" w:eastAsia="华文仿宋" w:cs="方正黑体_GBK"/>
          <w:spacing w:val="1"/>
          <w:sz w:val="32"/>
          <w:szCs w:val="32"/>
          <w:lang w:eastAsia="zh-CN"/>
        </w:rPr>
        <w:t>月</w:t>
      </w:r>
      <w:r>
        <w:rPr>
          <w:rFonts w:ascii="华文仿宋" w:hAnsi="华文仿宋" w:eastAsia="华文仿宋" w:cs="方正黑体_GBK"/>
          <w:spacing w:val="1"/>
          <w:sz w:val="32"/>
          <w:szCs w:val="32"/>
          <w:lang w:eastAsia="zh-CN"/>
        </w:rPr>
        <w:t>31</w:t>
      </w:r>
      <w:r>
        <w:rPr>
          <w:rFonts w:hint="eastAsia" w:ascii="华文仿宋" w:hAnsi="华文仿宋" w:eastAsia="华文仿宋" w:cs="方正黑体_GBK"/>
          <w:spacing w:val="1"/>
          <w:sz w:val="32"/>
          <w:szCs w:val="32"/>
          <w:lang w:eastAsia="zh-CN"/>
        </w:rPr>
        <w:t>日内，按先满足者执行。</w:t>
      </w:r>
    </w:p>
    <w:p w14:paraId="061075BE">
      <w:pPr>
        <w:spacing w:before="209" w:line="360" w:lineRule="auto"/>
        <w:ind w:left="692"/>
        <w:outlineLvl w:val="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 xml:space="preserve">五、选取方式 </w:t>
      </w:r>
    </w:p>
    <w:p w14:paraId="2F93B792">
      <w:pPr>
        <w:spacing w:line="360" w:lineRule="auto"/>
        <w:ind w:firstLine="644" w:firstLineChars="200"/>
        <w:rPr>
          <w:rFonts w:hint="eastAsia" w:ascii="华文仿宋" w:hAnsi="华文仿宋" w:eastAsia="华文仿宋" w:cs="方正黑体_GBK"/>
          <w:spacing w:val="1"/>
          <w:sz w:val="32"/>
          <w:szCs w:val="32"/>
          <w:lang w:eastAsia="zh-CN"/>
        </w:rPr>
      </w:pPr>
      <w:bookmarkStart w:id="2" w:name="_Hlk172206402"/>
      <w:r>
        <w:rPr>
          <w:rFonts w:hint="eastAsia" w:ascii="华文仿宋" w:hAnsi="华文仿宋" w:eastAsia="华文仿宋" w:cs="方正黑体_GBK"/>
          <w:spacing w:val="1"/>
          <w:sz w:val="32"/>
          <w:szCs w:val="32"/>
          <w:lang w:eastAsia="zh-CN"/>
        </w:rPr>
        <w:t>择优+ 竞价</w:t>
      </w:r>
      <w:bookmarkStart w:id="3" w:name="_Hlk172206372"/>
      <w:r>
        <w:rPr>
          <w:rFonts w:hint="eastAsia" w:ascii="华文仿宋" w:hAnsi="华文仿宋" w:eastAsia="华文仿宋" w:cs="方正黑体_GBK"/>
          <w:spacing w:val="1"/>
          <w:sz w:val="32"/>
          <w:szCs w:val="32"/>
          <w:lang w:eastAsia="zh-CN"/>
        </w:rPr>
        <w:t>评选法：</w:t>
      </w:r>
      <w:bookmarkEnd w:id="2"/>
      <w:bookmarkEnd w:id="3"/>
      <w:r>
        <w:rPr>
          <w:rFonts w:hint="eastAsia" w:ascii="华文仿宋" w:hAnsi="华文仿宋" w:eastAsia="华文仿宋" w:cs="方正黑体_GBK"/>
          <w:spacing w:val="1"/>
          <w:sz w:val="32"/>
          <w:szCs w:val="32"/>
          <w:lang w:eastAsia="zh-CN"/>
        </w:rPr>
        <w:t>采购人对已报名供应商的响应文件和报价进行评审，资格评审通过的供应商有效报价按以下询价区间执行。折扣最高限价</w:t>
      </w:r>
      <w:r>
        <w:rPr>
          <w:rFonts w:ascii="华文仿宋" w:hAnsi="华文仿宋" w:eastAsia="华文仿宋" w:cs="方正黑体_GBK"/>
          <w:spacing w:val="1"/>
          <w:sz w:val="32"/>
          <w:szCs w:val="32"/>
          <w:lang w:eastAsia="zh-CN"/>
        </w:rPr>
        <w:t>100%</w:t>
      </w:r>
      <w:r>
        <w:rPr>
          <w:rFonts w:hint="eastAsia" w:ascii="华文仿宋" w:hAnsi="华文仿宋" w:eastAsia="华文仿宋" w:cs="方正黑体_GBK"/>
          <w:spacing w:val="1"/>
          <w:sz w:val="32"/>
          <w:szCs w:val="32"/>
          <w:lang w:eastAsia="zh-CN"/>
        </w:rPr>
        <w:t>，大于等于</w:t>
      </w:r>
      <w:r>
        <w:rPr>
          <w:rFonts w:ascii="华文仿宋" w:hAnsi="华文仿宋" w:eastAsia="华文仿宋" w:cs="方正黑体_GBK"/>
          <w:spacing w:val="1"/>
          <w:sz w:val="32"/>
          <w:szCs w:val="32"/>
          <w:lang w:eastAsia="zh-CN"/>
        </w:rPr>
        <w:t>100%</w:t>
      </w:r>
      <w:r>
        <w:rPr>
          <w:rFonts w:hint="eastAsia" w:ascii="华文仿宋" w:hAnsi="华文仿宋" w:eastAsia="华文仿宋" w:cs="方正黑体_GBK"/>
          <w:spacing w:val="1"/>
          <w:sz w:val="32"/>
          <w:szCs w:val="32"/>
          <w:lang w:eastAsia="zh-CN"/>
        </w:rPr>
        <w:t>视为无效报价；超过单位报价均价下浮大于等于15</w:t>
      </w:r>
      <w:r>
        <w:rPr>
          <w:rFonts w:ascii="华文仿宋" w:hAnsi="华文仿宋" w:eastAsia="华文仿宋" w:cs="方正黑体_GBK"/>
          <w:spacing w:val="1"/>
          <w:sz w:val="32"/>
          <w:szCs w:val="32"/>
          <w:lang w:eastAsia="zh-CN"/>
        </w:rPr>
        <w:t>%</w:t>
      </w:r>
      <w:r>
        <w:rPr>
          <w:rFonts w:hint="eastAsia" w:ascii="华文仿宋" w:hAnsi="华文仿宋" w:eastAsia="华文仿宋" w:cs="方正黑体_GBK"/>
          <w:spacing w:val="1"/>
          <w:sz w:val="32"/>
          <w:szCs w:val="32"/>
          <w:lang w:eastAsia="zh-CN"/>
        </w:rPr>
        <w:t>的，也为无效报价。最后报价最低的供应商成交为最终供应商，若出现相同报价最终以业主择优确定。</w:t>
      </w:r>
    </w:p>
    <w:p w14:paraId="030F43A1">
      <w:pPr>
        <w:spacing w:line="360" w:lineRule="auto"/>
        <w:ind w:firstLine="644" w:firstLineChars="2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报名机构需提供资质要求证明、响应文件、承诺函并加盖公章。</w:t>
      </w:r>
    </w:p>
    <w:p w14:paraId="00CA0254">
      <w:pPr>
        <w:spacing w:line="360" w:lineRule="auto"/>
        <w:ind w:firstLine="644" w:firstLineChars="2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六、 服务费用及支付</w:t>
      </w:r>
      <w:r>
        <w:rPr>
          <w:rFonts w:ascii="华文仿宋" w:hAnsi="华文仿宋" w:eastAsia="华文仿宋" w:cs="方正黑体_GBK"/>
          <w:spacing w:val="1"/>
          <w:sz w:val="32"/>
          <w:szCs w:val="32"/>
          <w:lang w:eastAsia="zh-CN"/>
        </w:rPr>
        <w:t xml:space="preserve"> </w:t>
      </w:r>
    </w:p>
    <w:p w14:paraId="78E111E3">
      <w:pPr>
        <w:spacing w:line="360" w:lineRule="auto"/>
        <w:ind w:firstLine="644" w:firstLineChars="200"/>
        <w:rPr>
          <w:rFonts w:hint="eastAsia" w:ascii="华文仿宋" w:hAnsi="华文仿宋" w:eastAsia="华文仿宋" w:cs="方正黑体_GBK"/>
          <w:spacing w:val="1"/>
          <w:sz w:val="32"/>
          <w:szCs w:val="32"/>
          <w:lang w:eastAsia="zh-CN"/>
        </w:rPr>
      </w:pPr>
      <w:bookmarkStart w:id="4" w:name="_Hlk171952712"/>
      <w:r>
        <w:rPr>
          <w:rFonts w:ascii="华文仿宋" w:hAnsi="华文仿宋" w:eastAsia="华文仿宋" w:cs="方正黑体_GBK"/>
          <w:spacing w:val="1"/>
          <w:sz w:val="32"/>
          <w:szCs w:val="32"/>
          <w:lang w:eastAsia="zh-CN"/>
        </w:rPr>
        <w:t>1</w:t>
      </w:r>
      <w:r>
        <w:rPr>
          <w:rFonts w:hint="eastAsia" w:ascii="华文仿宋" w:hAnsi="华文仿宋" w:eastAsia="华文仿宋" w:cs="方正黑体_GBK"/>
          <w:spacing w:val="1"/>
          <w:sz w:val="32"/>
          <w:szCs w:val="32"/>
          <w:lang w:eastAsia="zh-CN"/>
        </w:rPr>
        <w:t>、服务费用</w:t>
      </w:r>
    </w:p>
    <w:p w14:paraId="7E00AB0F">
      <w:pPr>
        <w:spacing w:line="360" w:lineRule="auto"/>
        <w:ind w:firstLine="644" w:firstLineChars="2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本项目采用报价函（锁定价格或费率标准）</w:t>
      </w:r>
      <w:r>
        <w:rPr>
          <w:rFonts w:ascii="华文仿宋" w:hAnsi="华文仿宋" w:eastAsia="华文仿宋" w:cs="方正黑体_GBK"/>
          <w:spacing w:val="1"/>
          <w:sz w:val="32"/>
          <w:szCs w:val="32"/>
          <w:lang w:eastAsia="zh-CN"/>
        </w:rPr>
        <w:t>+</w:t>
      </w:r>
      <w:r>
        <w:rPr>
          <w:rFonts w:hint="eastAsia" w:ascii="华文仿宋" w:hAnsi="华文仿宋" w:eastAsia="华文仿宋" w:cs="方正黑体_GBK"/>
          <w:spacing w:val="1"/>
          <w:sz w:val="32"/>
          <w:szCs w:val="32"/>
          <w:lang w:eastAsia="zh-CN"/>
        </w:rPr>
        <w:t>签订业务合同的采购方式，结算价格和费率按照报价函的标准在业务合同中明确。咨询服务费参照《政务数字化应用费用测算规范》（</w:t>
      </w:r>
      <w:r>
        <w:rPr>
          <w:rFonts w:ascii="华文仿宋" w:hAnsi="华文仿宋" w:eastAsia="华文仿宋" w:cs="方正黑体_GBK"/>
          <w:spacing w:val="1"/>
          <w:sz w:val="32"/>
          <w:szCs w:val="32"/>
          <w:lang w:eastAsia="zh-CN"/>
        </w:rPr>
        <w:t>T CDCIDA 001-2023</w:t>
      </w:r>
      <w:r>
        <w:rPr>
          <w:rFonts w:hint="eastAsia" w:ascii="华文仿宋" w:hAnsi="华文仿宋" w:eastAsia="华文仿宋" w:cs="方正黑体_GBK"/>
          <w:spacing w:val="1"/>
          <w:sz w:val="32"/>
          <w:szCs w:val="32"/>
          <w:lang w:eastAsia="zh-CN"/>
        </w:rPr>
        <w:t>）以及市场行情计取服务费。</w:t>
      </w:r>
    </w:p>
    <w:p w14:paraId="233855C5">
      <w:pPr>
        <w:spacing w:line="360" w:lineRule="auto"/>
        <w:ind w:firstLine="322" w:firstLineChars="1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w:t>
      </w:r>
      <w:r>
        <w:rPr>
          <w:rFonts w:ascii="华文仿宋" w:hAnsi="华文仿宋" w:eastAsia="华文仿宋" w:cs="方正黑体_GBK"/>
          <w:spacing w:val="1"/>
          <w:sz w:val="32"/>
          <w:szCs w:val="32"/>
          <w:lang w:eastAsia="zh-CN"/>
        </w:rPr>
        <w:t>1</w:t>
      </w:r>
      <w:r>
        <w:rPr>
          <w:rFonts w:hint="eastAsia" w:ascii="华文仿宋" w:hAnsi="华文仿宋" w:eastAsia="华文仿宋" w:cs="方正黑体_GBK"/>
          <w:spacing w:val="1"/>
          <w:sz w:val="32"/>
          <w:szCs w:val="32"/>
          <w:lang w:eastAsia="zh-CN"/>
        </w:rPr>
        <w:t>）项目投资金额的计取：为单个项目的评估价。</w:t>
      </w:r>
    </w:p>
    <w:p w14:paraId="658BF598">
      <w:pPr>
        <w:spacing w:line="360" w:lineRule="auto"/>
        <w:ind w:firstLine="322" w:firstLineChars="1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w:t>
      </w:r>
      <w:r>
        <w:rPr>
          <w:rFonts w:ascii="华文仿宋" w:hAnsi="华文仿宋" w:eastAsia="华文仿宋" w:cs="方正黑体_GBK"/>
          <w:spacing w:val="1"/>
          <w:sz w:val="32"/>
          <w:szCs w:val="32"/>
          <w:lang w:eastAsia="zh-CN"/>
        </w:rPr>
        <w:t>2</w:t>
      </w:r>
      <w:r>
        <w:rPr>
          <w:rFonts w:hint="eastAsia" w:ascii="华文仿宋" w:hAnsi="华文仿宋" w:eastAsia="华文仿宋" w:cs="方正黑体_GBK"/>
          <w:spacing w:val="1"/>
          <w:sz w:val="32"/>
          <w:szCs w:val="32"/>
          <w:lang w:eastAsia="zh-CN"/>
        </w:rPr>
        <w:t>）咨询服务费的计取：单项目的咨询费采用区间取值方式。本项目标准服务费用（最高限价）详细如下：</w:t>
      </w:r>
    </w:p>
    <w:p w14:paraId="36F085CD">
      <w:pPr>
        <w:spacing w:line="360" w:lineRule="auto"/>
        <w:rPr>
          <w:rFonts w:hint="eastAsia" w:ascii="华文仿宋" w:hAnsi="华文仿宋" w:eastAsia="华文仿宋" w:cs="方正黑体_GBK"/>
          <w:spacing w:val="1"/>
          <w:sz w:val="32"/>
          <w:szCs w:val="32"/>
          <w:lang w:eastAsia="zh-CN"/>
        </w:rPr>
      </w:pPr>
      <w:r>
        <w:rPr>
          <w:rFonts w:hint="eastAsia"/>
        </w:rPr>
        <w:drawing>
          <wp:inline distT="0" distB="0" distL="0" distR="0">
            <wp:extent cx="5358130" cy="1838325"/>
            <wp:effectExtent l="0" t="0" r="0" b="9525"/>
            <wp:docPr id="5467101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710111"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358130" cy="1838325"/>
                    </a:xfrm>
                    <a:prstGeom prst="rect">
                      <a:avLst/>
                    </a:prstGeom>
                    <a:noFill/>
                    <a:ln>
                      <a:noFill/>
                    </a:ln>
                  </pic:spPr>
                </pic:pic>
              </a:graphicData>
            </a:graphic>
          </wp:inline>
        </w:drawing>
      </w:r>
    </w:p>
    <w:p w14:paraId="6ED5FE04">
      <w:pPr>
        <w:spacing w:line="360" w:lineRule="auto"/>
        <w:ind w:firstLine="644" w:firstLineChars="2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注：</w:t>
      </w:r>
      <w:r>
        <w:rPr>
          <w:rFonts w:ascii="华文仿宋" w:hAnsi="华文仿宋" w:eastAsia="华文仿宋" w:cs="方正黑体_GBK"/>
          <w:spacing w:val="1"/>
          <w:sz w:val="32"/>
          <w:szCs w:val="32"/>
          <w:lang w:eastAsia="zh-CN"/>
        </w:rPr>
        <w:t>X</w:t>
      </w:r>
      <w:r>
        <w:rPr>
          <w:rFonts w:hint="eastAsia" w:ascii="华文仿宋" w:hAnsi="华文仿宋" w:eastAsia="华文仿宋" w:cs="方正黑体_GBK"/>
          <w:spacing w:val="1"/>
          <w:sz w:val="32"/>
          <w:szCs w:val="32"/>
          <w:lang w:eastAsia="zh-CN"/>
        </w:rPr>
        <w:t>为单项目评估价，单项目软件价值评估服务费</w:t>
      </w:r>
      <w:r>
        <w:rPr>
          <w:rFonts w:ascii="华文仿宋" w:hAnsi="华文仿宋" w:eastAsia="华文仿宋" w:cs="方正黑体_GBK"/>
          <w:spacing w:val="1"/>
          <w:sz w:val="32"/>
          <w:szCs w:val="32"/>
          <w:lang w:eastAsia="zh-CN"/>
        </w:rPr>
        <w:t>=X*</w:t>
      </w:r>
      <w:r>
        <w:rPr>
          <w:rFonts w:hint="eastAsia" w:ascii="华文仿宋" w:hAnsi="华文仿宋" w:eastAsia="华文仿宋" w:cs="方正黑体_GBK"/>
          <w:spacing w:val="1"/>
          <w:sz w:val="32"/>
          <w:szCs w:val="32"/>
          <w:lang w:eastAsia="zh-CN"/>
        </w:rPr>
        <w:t>软件价值评估费率，单软件测试服务费</w:t>
      </w:r>
      <w:r>
        <w:rPr>
          <w:rFonts w:ascii="华文仿宋" w:hAnsi="华文仿宋" w:eastAsia="华文仿宋" w:cs="方正黑体_GBK"/>
          <w:spacing w:val="1"/>
          <w:sz w:val="32"/>
          <w:szCs w:val="32"/>
          <w:lang w:eastAsia="zh-CN"/>
        </w:rPr>
        <w:t>=X*</w:t>
      </w:r>
      <w:r>
        <w:rPr>
          <w:rFonts w:hint="eastAsia" w:ascii="华文仿宋" w:hAnsi="华文仿宋" w:eastAsia="华文仿宋" w:cs="方正黑体_GBK"/>
          <w:spacing w:val="1"/>
          <w:sz w:val="32"/>
          <w:szCs w:val="32"/>
          <w:lang w:eastAsia="zh-CN"/>
        </w:rPr>
        <w:t>软件测试费率。上述费率不含专家费，签订具体业务合同专家费另计。每个项目根据大小，可选择3-5个专家，每个专家标准费用不超过1000元/人。</w:t>
      </w:r>
    </w:p>
    <w:p w14:paraId="180AD5A4">
      <w:pPr>
        <w:pStyle w:val="2"/>
        <w:spacing w:line="360" w:lineRule="auto"/>
        <w:ind w:left="0" w:leftChars="0" w:firstLine="644" w:firstLineChars="2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 单项目使用分段取费区间之一计算费用，不能拆分金额计算。</w:t>
      </w:r>
    </w:p>
    <w:p w14:paraId="414F9AA1">
      <w:pPr>
        <w:spacing w:line="360" w:lineRule="auto"/>
        <w:ind w:firstLine="644" w:firstLineChars="200"/>
        <w:rPr>
          <w:rFonts w:hint="eastAsia" w:ascii="华文仿宋" w:hAnsi="华文仿宋" w:eastAsia="华文仿宋" w:cs="方正黑体_GBK"/>
          <w:spacing w:val="1"/>
          <w:sz w:val="32"/>
          <w:szCs w:val="32"/>
          <w:lang w:eastAsia="zh-CN"/>
        </w:rPr>
      </w:pPr>
      <w:r>
        <w:rPr>
          <w:rFonts w:ascii="华文仿宋" w:hAnsi="华文仿宋" w:eastAsia="华文仿宋" w:cs="方正黑体_GBK"/>
          <w:spacing w:val="1"/>
          <w:sz w:val="32"/>
          <w:szCs w:val="32"/>
          <w:lang w:eastAsia="zh-CN"/>
        </w:rPr>
        <w:t>2</w:t>
      </w:r>
      <w:r>
        <w:rPr>
          <w:rFonts w:hint="eastAsia" w:ascii="华文仿宋" w:hAnsi="华文仿宋" w:eastAsia="华文仿宋" w:cs="方正黑体_GBK"/>
          <w:spacing w:val="1"/>
          <w:sz w:val="32"/>
          <w:szCs w:val="32"/>
          <w:lang w:eastAsia="zh-CN"/>
        </w:rPr>
        <w:t>、费用支付</w:t>
      </w:r>
    </w:p>
    <w:p w14:paraId="4806631F">
      <w:pPr>
        <w:spacing w:line="360" w:lineRule="auto"/>
        <w:ind w:firstLine="644" w:firstLineChars="200"/>
        <w:rPr>
          <w:rFonts w:hint="eastAsia" w:ascii="华文仿宋" w:hAnsi="华文仿宋" w:eastAsia="华文仿宋"/>
          <w:lang w:eastAsia="zh-CN"/>
        </w:rPr>
      </w:pPr>
      <w:bookmarkStart w:id="5" w:name="_Hlk172199208"/>
      <w:r>
        <w:rPr>
          <w:rFonts w:hint="eastAsia" w:ascii="华文仿宋" w:hAnsi="华文仿宋" w:eastAsia="华文仿宋" w:cs="方正黑体_GBK"/>
          <w:spacing w:val="1"/>
          <w:sz w:val="32"/>
          <w:szCs w:val="32"/>
          <w:lang w:eastAsia="zh-CN"/>
        </w:rPr>
        <w:t>单项目服务完成并出具对应报告，待项目完成终验且采购方收到中标方的符合税法规的有效发票后</w:t>
      </w:r>
      <w:bookmarkEnd w:id="5"/>
      <w:r>
        <w:rPr>
          <w:rFonts w:hint="eastAsia" w:ascii="华文仿宋" w:hAnsi="华文仿宋" w:eastAsia="华文仿宋" w:cs="方正黑体_GBK"/>
          <w:spacing w:val="1"/>
          <w:sz w:val="32"/>
          <w:szCs w:val="32"/>
          <w:lang w:eastAsia="zh-CN"/>
        </w:rPr>
        <w:t>，采购方在</w:t>
      </w:r>
      <w:r>
        <w:rPr>
          <w:rFonts w:ascii="华文仿宋" w:hAnsi="华文仿宋" w:eastAsia="华文仿宋" w:cs="方正黑体_GBK"/>
          <w:spacing w:val="1"/>
          <w:sz w:val="32"/>
          <w:szCs w:val="32"/>
          <w:lang w:eastAsia="zh-CN"/>
        </w:rPr>
        <w:t>10</w:t>
      </w:r>
      <w:r>
        <w:rPr>
          <w:rFonts w:hint="eastAsia" w:ascii="华文仿宋" w:hAnsi="华文仿宋" w:eastAsia="华文仿宋" w:cs="方正黑体_GBK"/>
          <w:spacing w:val="1"/>
          <w:sz w:val="32"/>
          <w:szCs w:val="32"/>
          <w:lang w:eastAsia="zh-CN"/>
        </w:rPr>
        <w:t>个工作日内支付。</w:t>
      </w:r>
    </w:p>
    <w:p w14:paraId="2B81D881">
      <w:pPr>
        <w:spacing w:line="360" w:lineRule="auto"/>
        <w:rPr>
          <w:rFonts w:hint="eastAsia" w:ascii="华文仿宋" w:hAnsi="华文仿宋" w:eastAsia="华文仿宋" w:cs="方正黑体_GBK"/>
          <w:spacing w:val="1"/>
          <w:sz w:val="32"/>
          <w:szCs w:val="32"/>
          <w:lang w:eastAsia="zh-CN"/>
        </w:rPr>
      </w:pPr>
      <w:r>
        <w:rPr>
          <w:rFonts w:hint="eastAsia" w:ascii="华文仿宋" w:hAnsi="华文仿宋" w:eastAsia="华文仿宋"/>
          <w:lang w:eastAsia="zh-CN"/>
        </w:rPr>
        <w:t xml:space="preserve">      </w:t>
      </w:r>
      <w:r>
        <w:rPr>
          <w:rFonts w:hint="eastAsia" w:ascii="华文仿宋" w:hAnsi="华文仿宋" w:eastAsia="华文仿宋" w:cs="方正黑体_GBK"/>
          <w:spacing w:val="1"/>
          <w:sz w:val="32"/>
          <w:szCs w:val="32"/>
          <w:lang w:eastAsia="zh-CN"/>
        </w:rPr>
        <w:t>七、其他要求</w:t>
      </w:r>
      <w:r>
        <w:rPr>
          <w:rFonts w:ascii="华文仿宋" w:hAnsi="华文仿宋" w:eastAsia="华文仿宋" w:cs="方正黑体_GBK"/>
          <w:spacing w:val="1"/>
          <w:sz w:val="32"/>
          <w:szCs w:val="32"/>
          <w:lang w:eastAsia="zh-CN"/>
        </w:rPr>
        <w:t xml:space="preserve"> </w:t>
      </w:r>
    </w:p>
    <w:p w14:paraId="1395C177">
      <w:pPr>
        <w:spacing w:line="360" w:lineRule="auto"/>
        <w:ind w:firstLine="644" w:firstLineChars="2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在 2024 年   月   日前，按后附报价函格式文件提供报价，其他未尽事宜在合同中详细约定。</w:t>
      </w:r>
    </w:p>
    <w:bookmarkEnd w:id="4"/>
    <w:p w14:paraId="10C79FBB">
      <w:pPr>
        <w:spacing w:line="360" w:lineRule="auto"/>
        <w:ind w:firstLine="644" w:firstLineChars="2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 xml:space="preserve">  </w:t>
      </w:r>
    </w:p>
    <w:p w14:paraId="33EC996C">
      <w:pPr>
        <w:spacing w:line="360" w:lineRule="auto"/>
        <w:ind w:firstLine="644" w:firstLineChars="200"/>
        <w:rPr>
          <w:rFonts w:hint="eastAsia" w:ascii="华文仿宋" w:hAnsi="华文仿宋" w:eastAsia="华文仿宋" w:cs="方正黑体_GBK"/>
          <w:spacing w:val="1"/>
          <w:sz w:val="32"/>
          <w:szCs w:val="32"/>
          <w:lang w:eastAsia="zh-CN"/>
        </w:rPr>
      </w:pPr>
    </w:p>
    <w:p w14:paraId="6CAC1852">
      <w:pPr>
        <w:spacing w:line="360" w:lineRule="auto"/>
        <w:rPr>
          <w:lang w:eastAsia="zh-CN"/>
        </w:rPr>
      </w:pPr>
    </w:p>
    <w:p w14:paraId="78CCB380">
      <w:pPr>
        <w:pStyle w:val="2"/>
        <w:spacing w:line="360" w:lineRule="auto"/>
        <w:rPr>
          <w:lang w:eastAsia="zh-CN"/>
        </w:rPr>
      </w:pPr>
    </w:p>
    <w:p w14:paraId="31437B37">
      <w:pPr>
        <w:pStyle w:val="4"/>
        <w:spacing w:before="114" w:line="360" w:lineRule="auto"/>
        <w:ind w:right="119"/>
        <w:rPr>
          <w:rFonts w:hint="eastAsia"/>
          <w:spacing w:val="7"/>
          <w:lang w:eastAsia="zh-CN"/>
        </w:rPr>
      </w:pPr>
    </w:p>
    <w:p w14:paraId="58E0A8C6">
      <w:pPr>
        <w:pStyle w:val="4"/>
        <w:spacing w:before="114" w:line="360" w:lineRule="auto"/>
        <w:ind w:left="4202" w:leftChars="2001" w:right="119"/>
        <w:jc w:val="right"/>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 xml:space="preserve">重庆出版集团融合发展部 </w:t>
      </w:r>
    </w:p>
    <w:p w14:paraId="29966ADF">
      <w:pPr>
        <w:pStyle w:val="4"/>
        <w:spacing w:before="114" w:line="360" w:lineRule="auto"/>
        <w:ind w:right="440" w:firstLine="644" w:firstLineChars="200"/>
        <w:jc w:val="right"/>
        <w:rPr>
          <w:rFonts w:hint="eastAsia" w:ascii="华文仿宋" w:hAnsi="华文仿宋" w:eastAsia="华文仿宋" w:cs="方正黑体_GBK"/>
          <w:spacing w:val="1"/>
          <w:sz w:val="32"/>
          <w:szCs w:val="32"/>
          <w:lang w:eastAsia="zh-CN"/>
        </w:rPr>
        <w:sectPr>
          <w:pgSz w:w="11906" w:h="16839"/>
          <w:pgMar w:top="1431" w:right="1683" w:bottom="0" w:left="1785" w:header="0" w:footer="0" w:gutter="0"/>
          <w:cols w:space="720" w:num="1"/>
        </w:sectPr>
      </w:pPr>
      <w:r>
        <w:rPr>
          <w:rFonts w:hint="eastAsia" w:ascii="华文仿宋" w:hAnsi="华文仿宋" w:eastAsia="华文仿宋" w:cs="方正黑体_GBK"/>
          <w:spacing w:val="1"/>
          <w:sz w:val="32"/>
          <w:szCs w:val="32"/>
          <w:lang w:eastAsia="zh-CN"/>
        </w:rPr>
        <w:t>2024 年 7 月 24 日</w:t>
      </w:r>
    </w:p>
    <w:p w14:paraId="1493C208">
      <w:pPr>
        <w:numPr>
          <w:ilvl w:val="0"/>
          <w:numId w:val="1"/>
        </w:numPr>
        <w:spacing w:line="360" w:lineRule="auto"/>
        <w:rPr>
          <w:rFonts w:hint="eastAsia" w:ascii="华文仿宋" w:hAnsi="华文仿宋" w:eastAsia="华文仿宋" w:cs="仿宋"/>
          <w:b/>
          <w:sz w:val="24"/>
          <w:szCs w:val="24"/>
        </w:rPr>
      </w:pPr>
      <w:r>
        <w:rPr>
          <w:rFonts w:hint="eastAsia" w:ascii="华文仿宋" w:hAnsi="华文仿宋" w:eastAsia="华文仿宋" w:cs="仿宋"/>
          <w:bCs/>
          <w:sz w:val="24"/>
          <w:szCs w:val="24"/>
        </w:rPr>
        <w:t>报价函</w:t>
      </w:r>
    </w:p>
    <w:p w14:paraId="71530B59">
      <w:pPr>
        <w:tabs>
          <w:tab w:val="left" w:pos="6300"/>
        </w:tabs>
        <w:spacing w:line="360" w:lineRule="auto"/>
        <w:jc w:val="center"/>
        <w:outlineLvl w:val="0"/>
        <w:rPr>
          <w:rFonts w:hint="eastAsia" w:ascii="华文仿宋" w:hAnsi="华文仿宋" w:eastAsia="华文仿宋" w:cs="仿宋"/>
          <w:b/>
          <w:sz w:val="24"/>
          <w:szCs w:val="24"/>
        </w:rPr>
      </w:pPr>
      <w:r>
        <w:rPr>
          <w:rFonts w:hint="eastAsia" w:ascii="华文仿宋" w:hAnsi="华文仿宋" w:eastAsia="华文仿宋" w:cs="仿宋"/>
          <w:b/>
          <w:sz w:val="24"/>
          <w:szCs w:val="24"/>
        </w:rPr>
        <w:t>报价函</w:t>
      </w:r>
    </w:p>
    <w:p w14:paraId="54911E5A">
      <w:pPr>
        <w:tabs>
          <w:tab w:val="left" w:pos="6300"/>
        </w:tabs>
        <w:spacing w:line="360" w:lineRule="auto"/>
        <w:rPr>
          <w:rFonts w:hint="eastAsia" w:ascii="华文仿宋" w:hAnsi="华文仿宋" w:eastAsia="华文仿宋" w:cs="仿宋"/>
          <w:sz w:val="24"/>
          <w:szCs w:val="24"/>
        </w:rPr>
      </w:pPr>
      <w:r>
        <w:rPr>
          <w:rFonts w:hint="eastAsia" w:ascii="华文仿宋" w:hAnsi="华文仿宋" w:eastAsia="华文仿宋" w:cs="仿宋"/>
          <w:sz w:val="24"/>
          <w:szCs w:val="24"/>
          <w:u w:val="single"/>
          <w:lang w:eastAsia="zh-CN"/>
        </w:rPr>
        <w:t xml:space="preserve">重庆出版集团 </w:t>
      </w:r>
      <w:r>
        <w:rPr>
          <w:rFonts w:hint="eastAsia" w:ascii="华文仿宋" w:hAnsi="华文仿宋" w:eastAsia="华文仿宋" w:cs="仿宋"/>
          <w:sz w:val="24"/>
          <w:szCs w:val="24"/>
        </w:rPr>
        <w:t>：</w:t>
      </w:r>
    </w:p>
    <w:p w14:paraId="6EDF8CA5">
      <w:pPr>
        <w:tabs>
          <w:tab w:val="left" w:pos="6300"/>
        </w:tabs>
        <w:spacing w:line="360" w:lineRule="auto"/>
        <w:ind w:firstLine="480" w:firstLineChars="200"/>
        <w:rPr>
          <w:rFonts w:hint="eastAsia" w:ascii="华文仿宋" w:hAnsi="华文仿宋" w:eastAsia="华文仿宋" w:cs="仿宋"/>
          <w:sz w:val="24"/>
          <w:szCs w:val="24"/>
          <w:lang w:eastAsia="zh-CN"/>
        </w:rPr>
      </w:pPr>
      <w:bookmarkStart w:id="6" w:name="_Hlk172204513"/>
      <w:bookmarkStart w:id="7" w:name="_Hlk172204437"/>
      <w:r>
        <w:rPr>
          <w:rFonts w:hint="eastAsia" w:ascii="华文仿宋" w:hAnsi="华文仿宋" w:eastAsia="华文仿宋" w:cs="仿宋"/>
          <w:sz w:val="24"/>
          <w:szCs w:val="24"/>
          <w:lang w:eastAsia="zh-CN"/>
        </w:rPr>
        <w:t>我方收到____________________________（项目名称）的竞采询价文件，经详细研究，决定参加该项目的竞采。愿意提供本项目的咨询服务，按照标准服务费用的</w:t>
      </w:r>
      <w:r>
        <w:rPr>
          <w:rFonts w:ascii="华文仿宋" w:hAnsi="华文仿宋" w:eastAsia="华文仿宋" w:cs="仿宋"/>
          <w:sz w:val="24"/>
          <w:szCs w:val="24"/>
          <w:lang w:eastAsia="zh-CN"/>
        </w:rPr>
        <w:t xml:space="preserve">    </w:t>
      </w:r>
      <w:r>
        <w:rPr>
          <w:rFonts w:hint="eastAsia" w:ascii="华文仿宋" w:hAnsi="华文仿宋" w:eastAsia="华文仿宋" w:cs="仿宋"/>
          <w:sz w:val="24"/>
          <w:szCs w:val="24"/>
          <w:lang w:eastAsia="zh-CN"/>
        </w:rPr>
        <w:t>（折扣系数，</w:t>
      </w:r>
      <w:r>
        <w:rPr>
          <w:rFonts w:ascii="华文仿宋" w:hAnsi="华文仿宋" w:eastAsia="华文仿宋" w:cs="仿宋"/>
          <w:sz w:val="24"/>
          <w:szCs w:val="24"/>
          <w:lang w:eastAsia="zh-CN"/>
        </w:rPr>
        <w:t>%</w:t>
      </w:r>
      <w:r>
        <w:rPr>
          <w:rFonts w:hint="eastAsia" w:ascii="华文仿宋" w:hAnsi="华文仿宋" w:eastAsia="华文仿宋" w:cs="仿宋"/>
          <w:sz w:val="24"/>
          <w:szCs w:val="24"/>
          <w:lang w:eastAsia="zh-CN"/>
        </w:rPr>
        <w:t>）+专家费合计执行结算。</w:t>
      </w:r>
    </w:p>
    <w:p w14:paraId="414DF0AC">
      <w:pPr>
        <w:pStyle w:val="2"/>
        <w:spacing w:line="360" w:lineRule="auto"/>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注：</w:t>
      </w:r>
    </w:p>
    <w:p w14:paraId="2D2DE738">
      <w:pPr>
        <w:pStyle w:val="2"/>
        <w:spacing w:line="360" w:lineRule="auto"/>
        <w:ind w:left="0" w:leftChars="0" w:firstLine="480" w:firstLineChars="200"/>
        <w:rPr>
          <w:rFonts w:hint="eastAsia" w:ascii="华文仿宋" w:hAnsi="华文仿宋" w:eastAsia="华文仿宋" w:cs="仿宋"/>
          <w:sz w:val="24"/>
          <w:szCs w:val="24"/>
          <w:lang w:eastAsia="zh-CN"/>
        </w:rPr>
      </w:pPr>
      <w:r>
        <w:rPr>
          <w:rFonts w:ascii="华文仿宋" w:hAnsi="华文仿宋" w:eastAsia="华文仿宋" w:cs="仿宋"/>
          <w:sz w:val="24"/>
          <w:szCs w:val="24"/>
          <w:lang w:eastAsia="zh-CN"/>
        </w:rPr>
        <w:t>1</w:t>
      </w:r>
      <w:r>
        <w:rPr>
          <w:rFonts w:hint="eastAsia" w:ascii="华文仿宋" w:hAnsi="华文仿宋" w:eastAsia="华文仿宋" w:cs="仿宋"/>
          <w:sz w:val="24"/>
          <w:szCs w:val="24"/>
          <w:lang w:eastAsia="zh-CN"/>
        </w:rPr>
        <w:t>、报价折扣最高限价</w:t>
      </w:r>
      <w:r>
        <w:rPr>
          <w:rFonts w:ascii="华文仿宋" w:hAnsi="华文仿宋" w:eastAsia="华文仿宋" w:cs="仿宋"/>
          <w:sz w:val="24"/>
          <w:szCs w:val="24"/>
          <w:lang w:eastAsia="zh-CN"/>
        </w:rPr>
        <w:t>100%</w:t>
      </w:r>
      <w:r>
        <w:rPr>
          <w:rFonts w:hint="eastAsia" w:ascii="华文仿宋" w:hAnsi="华文仿宋" w:eastAsia="华文仿宋" w:cs="仿宋"/>
          <w:sz w:val="24"/>
          <w:szCs w:val="24"/>
          <w:lang w:eastAsia="zh-CN"/>
        </w:rPr>
        <w:t>，高于</w:t>
      </w:r>
      <w:r>
        <w:rPr>
          <w:rFonts w:ascii="华文仿宋" w:hAnsi="华文仿宋" w:eastAsia="华文仿宋" w:cs="仿宋"/>
          <w:sz w:val="24"/>
          <w:szCs w:val="24"/>
          <w:lang w:eastAsia="zh-CN"/>
        </w:rPr>
        <w:t>100%</w:t>
      </w:r>
      <w:r>
        <w:rPr>
          <w:rFonts w:hint="eastAsia" w:ascii="华文仿宋" w:hAnsi="华文仿宋" w:eastAsia="华文仿宋" w:cs="仿宋"/>
          <w:sz w:val="24"/>
          <w:szCs w:val="24"/>
          <w:lang w:eastAsia="zh-CN"/>
        </w:rPr>
        <w:t>视为无效报价；超过单位报价均价下浮大于等于</w:t>
      </w:r>
      <w:r>
        <w:rPr>
          <w:rFonts w:ascii="华文仿宋" w:hAnsi="华文仿宋" w:eastAsia="华文仿宋" w:cs="仿宋"/>
          <w:sz w:val="24"/>
          <w:szCs w:val="24"/>
          <w:lang w:eastAsia="zh-CN"/>
        </w:rPr>
        <w:t>15%</w:t>
      </w:r>
      <w:r>
        <w:rPr>
          <w:rFonts w:hint="eastAsia" w:ascii="华文仿宋" w:hAnsi="华文仿宋" w:eastAsia="华文仿宋" w:cs="仿宋"/>
          <w:sz w:val="24"/>
          <w:szCs w:val="24"/>
          <w:lang w:eastAsia="zh-CN"/>
        </w:rPr>
        <w:t>的，也为无效报价。</w:t>
      </w:r>
    </w:p>
    <w:p w14:paraId="75B29EF5">
      <w:pPr>
        <w:pStyle w:val="2"/>
        <w:spacing w:line="360" w:lineRule="auto"/>
        <w:ind w:left="0" w:leftChars="0" w:firstLine="480" w:firstLineChars="200"/>
        <w:rPr>
          <w:rFonts w:hint="eastAsia" w:ascii="华文仿宋" w:hAnsi="华文仿宋" w:eastAsia="华文仿宋" w:cs="仿宋"/>
          <w:sz w:val="24"/>
          <w:szCs w:val="24"/>
          <w:lang w:eastAsia="zh-CN"/>
        </w:rPr>
      </w:pPr>
      <w:r>
        <w:rPr>
          <w:rFonts w:ascii="华文仿宋" w:hAnsi="华文仿宋" w:eastAsia="华文仿宋" w:cs="仿宋"/>
          <w:sz w:val="24"/>
          <w:szCs w:val="24"/>
          <w:lang w:eastAsia="zh-CN"/>
        </w:rPr>
        <w:t>2</w:t>
      </w:r>
      <w:r>
        <w:rPr>
          <w:rFonts w:hint="eastAsia" w:ascii="华文仿宋" w:hAnsi="华文仿宋" w:eastAsia="华文仿宋" w:cs="仿宋"/>
          <w:sz w:val="24"/>
          <w:szCs w:val="24"/>
          <w:lang w:eastAsia="zh-CN"/>
        </w:rPr>
        <w:t>、单项目咨询服务费</w:t>
      </w:r>
      <w:r>
        <w:rPr>
          <w:rFonts w:ascii="华文仿宋" w:hAnsi="华文仿宋" w:eastAsia="华文仿宋" w:cs="仿宋"/>
          <w:sz w:val="24"/>
          <w:szCs w:val="24"/>
          <w:lang w:eastAsia="zh-CN"/>
        </w:rPr>
        <w:t>=</w:t>
      </w:r>
      <w:r>
        <w:rPr>
          <w:rFonts w:hint="eastAsia" w:ascii="华文仿宋" w:hAnsi="华文仿宋" w:eastAsia="华文仿宋" w:cs="仿宋"/>
          <w:sz w:val="24"/>
          <w:szCs w:val="24"/>
          <w:lang w:eastAsia="zh-CN"/>
        </w:rPr>
        <w:t>单项目标准服务费用</w:t>
      </w:r>
      <w:r>
        <w:rPr>
          <w:rFonts w:ascii="华文仿宋" w:hAnsi="华文仿宋" w:eastAsia="华文仿宋" w:cs="仿宋"/>
          <w:sz w:val="24"/>
          <w:szCs w:val="24"/>
          <w:lang w:eastAsia="zh-CN"/>
        </w:rPr>
        <w:t>*</w:t>
      </w:r>
      <w:r>
        <w:rPr>
          <w:rFonts w:hint="eastAsia" w:ascii="华文仿宋" w:hAnsi="华文仿宋" w:eastAsia="华文仿宋" w:cs="仿宋"/>
          <w:sz w:val="24"/>
          <w:szCs w:val="24"/>
          <w:lang w:eastAsia="zh-CN"/>
        </w:rPr>
        <w:t>折扣系数；</w:t>
      </w:r>
    </w:p>
    <w:p w14:paraId="5FB0C0A1">
      <w:pPr>
        <w:tabs>
          <w:tab w:val="left" w:pos="6300"/>
        </w:tabs>
        <w:spacing w:line="360" w:lineRule="auto"/>
        <w:ind w:firstLine="480" w:firstLineChars="200"/>
        <w:rPr>
          <w:rFonts w:hint="eastAsia" w:ascii="华文仿宋" w:hAnsi="华文仿宋" w:eastAsia="华文仿宋" w:cs="仿宋"/>
          <w:sz w:val="24"/>
          <w:szCs w:val="24"/>
          <w:lang w:eastAsia="zh-CN"/>
        </w:rPr>
      </w:pPr>
      <w:r>
        <w:rPr>
          <w:rFonts w:ascii="华文仿宋" w:hAnsi="华文仿宋" w:eastAsia="华文仿宋" w:cs="仿宋"/>
          <w:sz w:val="24"/>
          <w:szCs w:val="24"/>
          <w:lang w:eastAsia="zh-CN"/>
        </w:rPr>
        <w:t>3</w:t>
      </w:r>
      <w:r>
        <w:rPr>
          <w:rFonts w:hint="eastAsia" w:ascii="华文仿宋" w:hAnsi="华文仿宋" w:eastAsia="华文仿宋" w:cs="仿宋"/>
          <w:sz w:val="24"/>
          <w:szCs w:val="24"/>
          <w:lang w:eastAsia="zh-CN"/>
        </w:rPr>
        <w:t>、报价折扣系数最多为百分比后</w:t>
      </w:r>
      <w:r>
        <w:rPr>
          <w:rFonts w:ascii="华文仿宋" w:hAnsi="华文仿宋" w:eastAsia="华文仿宋" w:cs="仿宋"/>
          <w:sz w:val="24"/>
          <w:szCs w:val="24"/>
          <w:lang w:eastAsia="zh-CN"/>
        </w:rPr>
        <w:t>2</w:t>
      </w:r>
      <w:r>
        <w:rPr>
          <w:rFonts w:hint="eastAsia" w:ascii="华文仿宋" w:hAnsi="华文仿宋" w:eastAsia="华文仿宋" w:cs="仿宋"/>
          <w:sz w:val="24"/>
          <w:szCs w:val="24"/>
          <w:lang w:eastAsia="zh-CN"/>
        </w:rPr>
        <w:t>位小数，如出现小数点后</w:t>
      </w:r>
      <w:r>
        <w:rPr>
          <w:rFonts w:ascii="华文仿宋" w:hAnsi="华文仿宋" w:eastAsia="华文仿宋" w:cs="仿宋"/>
          <w:sz w:val="24"/>
          <w:szCs w:val="24"/>
          <w:lang w:eastAsia="zh-CN"/>
        </w:rPr>
        <w:t xml:space="preserve"> 3 </w:t>
      </w:r>
      <w:r>
        <w:rPr>
          <w:rFonts w:hint="eastAsia" w:ascii="华文仿宋" w:hAnsi="华文仿宋" w:eastAsia="华文仿宋" w:cs="仿宋"/>
          <w:sz w:val="24"/>
          <w:szCs w:val="24"/>
          <w:lang w:eastAsia="zh-CN"/>
        </w:rPr>
        <w:t>位的数值，无论大小一律舍去（附：如报价费率为</w:t>
      </w:r>
      <w:r>
        <w:rPr>
          <w:rFonts w:ascii="华文仿宋" w:hAnsi="华文仿宋" w:eastAsia="华文仿宋" w:cs="仿宋"/>
          <w:sz w:val="24"/>
          <w:szCs w:val="24"/>
          <w:lang w:eastAsia="zh-CN"/>
        </w:rPr>
        <w:t xml:space="preserve"> 98.88%</w:t>
      </w:r>
      <w:r>
        <w:rPr>
          <w:rFonts w:hint="eastAsia" w:ascii="华文仿宋" w:hAnsi="华文仿宋" w:eastAsia="华文仿宋" w:cs="仿宋"/>
          <w:sz w:val="24"/>
          <w:szCs w:val="24"/>
          <w:lang w:eastAsia="zh-CN"/>
        </w:rPr>
        <w:t>，如出现</w:t>
      </w:r>
      <w:r>
        <w:rPr>
          <w:rFonts w:ascii="华文仿宋" w:hAnsi="华文仿宋" w:eastAsia="华文仿宋" w:cs="仿宋"/>
          <w:sz w:val="24"/>
          <w:szCs w:val="24"/>
          <w:lang w:eastAsia="zh-CN"/>
        </w:rPr>
        <w:t xml:space="preserve"> 98.885%</w:t>
      </w:r>
      <w:r>
        <w:rPr>
          <w:rFonts w:hint="eastAsia" w:ascii="华文仿宋" w:hAnsi="华文仿宋" w:eastAsia="华文仿宋" w:cs="仿宋"/>
          <w:sz w:val="24"/>
          <w:szCs w:val="24"/>
          <w:lang w:eastAsia="zh-CN"/>
        </w:rPr>
        <w:t>、</w:t>
      </w:r>
      <w:r>
        <w:rPr>
          <w:rFonts w:ascii="华文仿宋" w:hAnsi="华文仿宋" w:eastAsia="华文仿宋" w:cs="仿宋"/>
          <w:sz w:val="24"/>
          <w:szCs w:val="24"/>
          <w:lang w:eastAsia="zh-CN"/>
        </w:rPr>
        <w:t>98.8898%</w:t>
      </w:r>
      <w:r>
        <w:rPr>
          <w:rFonts w:hint="eastAsia" w:ascii="华文仿宋" w:hAnsi="华文仿宋" w:eastAsia="华文仿宋" w:cs="仿宋"/>
          <w:sz w:val="24"/>
          <w:szCs w:val="24"/>
          <w:lang w:eastAsia="zh-CN"/>
        </w:rPr>
        <w:t>，折扣系数均视为</w:t>
      </w:r>
      <w:r>
        <w:rPr>
          <w:rFonts w:ascii="华文仿宋" w:hAnsi="华文仿宋" w:eastAsia="华文仿宋" w:cs="仿宋"/>
          <w:sz w:val="24"/>
          <w:szCs w:val="24"/>
          <w:lang w:eastAsia="zh-CN"/>
        </w:rPr>
        <w:t xml:space="preserve"> 98.88%</w:t>
      </w:r>
      <w:r>
        <w:rPr>
          <w:rFonts w:hint="eastAsia" w:ascii="华文仿宋" w:hAnsi="华文仿宋" w:eastAsia="华文仿宋" w:cs="仿宋"/>
          <w:sz w:val="24"/>
          <w:szCs w:val="24"/>
          <w:lang w:eastAsia="zh-CN"/>
        </w:rPr>
        <w:t>）。</w:t>
      </w:r>
    </w:p>
    <w:p w14:paraId="757311B2">
      <w:pPr>
        <w:tabs>
          <w:tab w:val="left" w:pos="6300"/>
        </w:tabs>
        <w:spacing w:line="360" w:lineRule="auto"/>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4、我方现提交的响应文件为：响应文件电子文档壹份。</w:t>
      </w:r>
    </w:p>
    <w:p w14:paraId="3DE33F25">
      <w:pPr>
        <w:tabs>
          <w:tab w:val="left" w:pos="6300"/>
        </w:tabs>
        <w:spacing w:line="360" w:lineRule="auto"/>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5、我方完全理解和接受贵方竞采询价文件的一切规定和要求及评审办法。</w:t>
      </w:r>
    </w:p>
    <w:p w14:paraId="431D6D62">
      <w:pPr>
        <w:tabs>
          <w:tab w:val="left" w:pos="6300"/>
        </w:tabs>
        <w:spacing w:line="360" w:lineRule="auto"/>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6、在整个竞采询价过程中，我方若有违规行为，接受按照重庆市政府询价云平台规定给予惩罚。</w:t>
      </w:r>
    </w:p>
    <w:p w14:paraId="7CF777E2">
      <w:pPr>
        <w:tabs>
          <w:tab w:val="left" w:pos="6300"/>
        </w:tabs>
        <w:spacing w:line="360" w:lineRule="auto"/>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7、我方若中选，将按照竞采结果确定结算费率或者价格，具体签订业务合同的结算依据为报价函的标准，本报价与合同具有同等的法律效力。</w:t>
      </w:r>
    </w:p>
    <w:bookmarkEnd w:id="6"/>
    <w:p w14:paraId="63B86DDC">
      <w:pPr>
        <w:tabs>
          <w:tab w:val="left" w:pos="6300"/>
        </w:tabs>
        <w:spacing w:line="360" w:lineRule="auto"/>
        <w:ind w:firstLine="570"/>
        <w:rPr>
          <w:rFonts w:hint="eastAsia" w:ascii="华文仿宋" w:hAnsi="华文仿宋" w:eastAsia="华文仿宋" w:cs="仿宋"/>
          <w:sz w:val="24"/>
          <w:szCs w:val="24"/>
          <w:lang w:eastAsia="zh-CN"/>
        </w:rPr>
      </w:pPr>
    </w:p>
    <w:p w14:paraId="4FA01F46">
      <w:pPr>
        <w:tabs>
          <w:tab w:val="left" w:pos="6300"/>
        </w:tabs>
        <w:spacing w:line="360" w:lineRule="auto"/>
        <w:ind w:firstLine="570"/>
        <w:rPr>
          <w:rFonts w:hint="eastAsia" w:ascii="华文仿宋" w:hAnsi="华文仿宋" w:eastAsia="华文仿宋" w:cs="仿宋"/>
          <w:sz w:val="24"/>
          <w:szCs w:val="24"/>
          <w:lang w:eastAsia="zh-CN"/>
        </w:rPr>
      </w:pPr>
    </w:p>
    <w:bookmarkEnd w:id="7"/>
    <w:p w14:paraId="2F1A9460">
      <w:pPr>
        <w:tabs>
          <w:tab w:val="left" w:pos="6300"/>
        </w:tabs>
        <w:spacing w:line="360" w:lineRule="auto"/>
        <w:ind w:firstLine="570"/>
        <w:rPr>
          <w:rFonts w:hint="eastAsia" w:ascii="华文仿宋" w:hAnsi="华文仿宋" w:eastAsia="华文仿宋" w:cs="仿宋"/>
          <w:sz w:val="24"/>
          <w:szCs w:val="24"/>
          <w:lang w:eastAsia="zh-CN"/>
        </w:rPr>
      </w:pPr>
    </w:p>
    <w:p w14:paraId="4D4DD890">
      <w:pPr>
        <w:tabs>
          <w:tab w:val="left" w:pos="6300"/>
        </w:tabs>
        <w:spacing w:line="360" w:lineRule="auto"/>
        <w:ind w:firstLine="570"/>
        <w:rPr>
          <w:rFonts w:hint="eastAsia" w:ascii="华文仿宋" w:hAnsi="华文仿宋" w:eastAsia="华文仿宋" w:cs="仿宋"/>
          <w:sz w:val="24"/>
          <w:szCs w:val="24"/>
          <w:lang w:eastAsia="zh-CN"/>
        </w:rPr>
      </w:pPr>
    </w:p>
    <w:p w14:paraId="0DC6F7E8">
      <w:pPr>
        <w:tabs>
          <w:tab w:val="left" w:pos="6300"/>
        </w:tabs>
        <w:spacing w:line="360" w:lineRule="auto"/>
        <w:ind w:firstLine="570"/>
        <w:jc w:val="right"/>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 xml:space="preserve">                                          供应商名称（公章）：</w:t>
      </w:r>
    </w:p>
    <w:p w14:paraId="48944421">
      <w:pPr>
        <w:spacing w:line="360" w:lineRule="auto"/>
        <w:ind w:firstLine="480" w:firstLineChars="200"/>
        <w:jc w:val="right"/>
        <w:rPr>
          <w:rFonts w:hint="eastAsia" w:ascii="华文仿宋" w:hAnsi="华文仿宋" w:eastAsia="华文仿宋" w:cs="仿宋"/>
          <w:sz w:val="24"/>
          <w:szCs w:val="24"/>
          <w:lang w:eastAsia="zh-CN"/>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华文仿宋" w:hAnsi="华文仿宋" w:eastAsia="华文仿宋" w:cs="仿宋"/>
          <w:sz w:val="24"/>
          <w:szCs w:val="24"/>
          <w:lang w:eastAsia="zh-CN"/>
        </w:rPr>
        <w:t xml:space="preserve">                         年       月       日</w:t>
      </w:r>
    </w:p>
    <w:p w14:paraId="75AE4DD3">
      <w:pPr>
        <w:tabs>
          <w:tab w:val="left" w:pos="6300"/>
        </w:tabs>
        <w:spacing w:line="360" w:lineRule="auto"/>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二、资格条件及其他</w:t>
      </w:r>
    </w:p>
    <w:p w14:paraId="704A27C1">
      <w:pPr>
        <w:tabs>
          <w:tab w:val="left" w:pos="6300"/>
        </w:tabs>
        <w:spacing w:line="360" w:lineRule="auto"/>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（一）法人营业执照（副本）或事业单位法人证书（副本）或个体工商户营业执照或有效的自然人身份证明或社会团体法人登记证书复印件</w:t>
      </w:r>
    </w:p>
    <w:p w14:paraId="3A66A2D8">
      <w:pPr>
        <w:pStyle w:val="2"/>
        <w:spacing w:line="360" w:lineRule="auto"/>
        <w:rPr>
          <w:rFonts w:hint="eastAsia" w:ascii="华文仿宋" w:hAnsi="华文仿宋" w:eastAsia="华文仿宋"/>
          <w:lang w:eastAsia="zh-CN"/>
        </w:rPr>
      </w:pPr>
    </w:p>
    <w:p w14:paraId="5A62F35C">
      <w:pPr>
        <w:spacing w:line="360" w:lineRule="auto"/>
        <w:ind w:firstLine="480" w:firstLineChars="200"/>
        <w:rPr>
          <w:rFonts w:hint="eastAsia" w:ascii="华文仿宋" w:hAnsi="华文仿宋" w:eastAsia="华文仿宋"/>
          <w:sz w:val="24"/>
          <w:szCs w:val="24"/>
          <w:lang w:eastAsia="zh-CN"/>
        </w:rPr>
      </w:pPr>
    </w:p>
    <w:p w14:paraId="4CA961E6">
      <w:pPr>
        <w:spacing w:line="360" w:lineRule="auto"/>
        <w:ind w:firstLine="480" w:firstLineChars="200"/>
        <w:rPr>
          <w:rFonts w:hint="eastAsia" w:ascii="华文仿宋" w:hAnsi="华文仿宋" w:eastAsia="华文仿宋"/>
          <w:sz w:val="24"/>
          <w:szCs w:val="24"/>
          <w:lang w:eastAsia="zh-CN"/>
        </w:rPr>
      </w:pPr>
    </w:p>
    <w:p w14:paraId="6727A3DC">
      <w:pPr>
        <w:spacing w:line="360" w:lineRule="auto"/>
        <w:ind w:firstLine="480" w:firstLineChars="200"/>
        <w:rPr>
          <w:rFonts w:hint="eastAsia" w:ascii="华文仿宋" w:hAnsi="华文仿宋" w:eastAsia="华文仿宋"/>
          <w:sz w:val="24"/>
          <w:szCs w:val="24"/>
          <w:lang w:eastAsia="zh-CN"/>
        </w:rPr>
      </w:pPr>
    </w:p>
    <w:p w14:paraId="5D9415A6">
      <w:pPr>
        <w:spacing w:line="360" w:lineRule="auto"/>
        <w:ind w:firstLine="480" w:firstLineChars="200"/>
        <w:rPr>
          <w:rFonts w:hint="eastAsia" w:ascii="华文仿宋" w:hAnsi="华文仿宋" w:eastAsia="华文仿宋"/>
          <w:sz w:val="24"/>
          <w:szCs w:val="24"/>
          <w:lang w:eastAsia="zh-CN"/>
        </w:rPr>
      </w:pPr>
    </w:p>
    <w:p w14:paraId="32D5ACDC">
      <w:pPr>
        <w:spacing w:line="360" w:lineRule="auto"/>
        <w:ind w:firstLine="480" w:firstLineChars="200"/>
        <w:rPr>
          <w:rFonts w:hint="eastAsia" w:ascii="华文仿宋" w:hAnsi="华文仿宋" w:eastAsia="华文仿宋"/>
          <w:sz w:val="24"/>
          <w:szCs w:val="24"/>
          <w:lang w:eastAsia="zh-CN"/>
        </w:rPr>
      </w:pPr>
    </w:p>
    <w:p w14:paraId="0453AD84">
      <w:pPr>
        <w:spacing w:line="360" w:lineRule="auto"/>
        <w:ind w:firstLine="480" w:firstLineChars="200"/>
        <w:rPr>
          <w:rFonts w:hint="eastAsia" w:ascii="华文仿宋" w:hAnsi="华文仿宋" w:eastAsia="华文仿宋"/>
          <w:sz w:val="24"/>
          <w:szCs w:val="24"/>
          <w:lang w:eastAsia="zh-CN"/>
        </w:rPr>
      </w:pPr>
    </w:p>
    <w:p w14:paraId="098381D6">
      <w:pPr>
        <w:spacing w:line="360" w:lineRule="auto"/>
        <w:ind w:firstLine="480" w:firstLineChars="200"/>
        <w:rPr>
          <w:rFonts w:hint="eastAsia" w:ascii="华文仿宋" w:hAnsi="华文仿宋" w:eastAsia="华文仿宋"/>
          <w:sz w:val="24"/>
          <w:szCs w:val="24"/>
          <w:lang w:eastAsia="zh-CN"/>
        </w:rPr>
      </w:pPr>
    </w:p>
    <w:p w14:paraId="0CD96F1F">
      <w:pPr>
        <w:spacing w:line="360" w:lineRule="auto"/>
        <w:ind w:firstLine="480" w:firstLineChars="200"/>
        <w:rPr>
          <w:rFonts w:hint="eastAsia" w:ascii="华文仿宋" w:hAnsi="华文仿宋" w:eastAsia="华文仿宋"/>
          <w:sz w:val="24"/>
          <w:szCs w:val="24"/>
          <w:lang w:eastAsia="zh-CN"/>
        </w:rPr>
      </w:pPr>
    </w:p>
    <w:p w14:paraId="037CA970">
      <w:pPr>
        <w:spacing w:line="360" w:lineRule="auto"/>
        <w:ind w:firstLine="480" w:firstLineChars="200"/>
        <w:rPr>
          <w:rFonts w:hint="eastAsia" w:ascii="华文仿宋" w:hAnsi="华文仿宋" w:eastAsia="华文仿宋"/>
          <w:sz w:val="24"/>
          <w:szCs w:val="24"/>
          <w:lang w:eastAsia="zh-CN"/>
        </w:rPr>
      </w:pPr>
    </w:p>
    <w:p w14:paraId="054C5884">
      <w:pPr>
        <w:spacing w:line="360" w:lineRule="auto"/>
        <w:ind w:firstLine="480" w:firstLineChars="200"/>
        <w:rPr>
          <w:rFonts w:hint="eastAsia" w:ascii="华文仿宋" w:hAnsi="华文仿宋" w:eastAsia="华文仿宋"/>
          <w:sz w:val="24"/>
          <w:szCs w:val="24"/>
          <w:lang w:eastAsia="zh-CN"/>
        </w:rPr>
      </w:pPr>
    </w:p>
    <w:p w14:paraId="15EE1D45">
      <w:pPr>
        <w:spacing w:line="360" w:lineRule="auto"/>
        <w:ind w:firstLine="480" w:firstLineChars="200"/>
        <w:rPr>
          <w:rFonts w:hint="eastAsia" w:ascii="华文仿宋" w:hAnsi="华文仿宋" w:eastAsia="华文仿宋"/>
          <w:sz w:val="24"/>
          <w:szCs w:val="24"/>
          <w:lang w:eastAsia="zh-CN"/>
        </w:rPr>
      </w:pPr>
    </w:p>
    <w:p w14:paraId="5DEAF618">
      <w:pPr>
        <w:spacing w:line="360" w:lineRule="auto"/>
        <w:ind w:firstLine="480" w:firstLineChars="200"/>
        <w:rPr>
          <w:rFonts w:hint="eastAsia" w:ascii="华文仿宋" w:hAnsi="华文仿宋" w:eastAsia="华文仿宋"/>
          <w:sz w:val="24"/>
          <w:szCs w:val="24"/>
          <w:lang w:eastAsia="zh-CN"/>
        </w:rPr>
      </w:pPr>
    </w:p>
    <w:p w14:paraId="4592C155">
      <w:pPr>
        <w:spacing w:line="360" w:lineRule="auto"/>
        <w:ind w:firstLine="480" w:firstLineChars="200"/>
        <w:rPr>
          <w:rFonts w:hint="eastAsia" w:ascii="华文仿宋" w:hAnsi="华文仿宋" w:eastAsia="华文仿宋"/>
          <w:sz w:val="24"/>
          <w:szCs w:val="24"/>
          <w:lang w:eastAsia="zh-CN"/>
        </w:rPr>
      </w:pPr>
    </w:p>
    <w:p w14:paraId="3377AC78">
      <w:pPr>
        <w:spacing w:line="360" w:lineRule="auto"/>
        <w:ind w:firstLine="480" w:firstLineChars="200"/>
        <w:rPr>
          <w:rFonts w:hint="eastAsia" w:ascii="华文仿宋" w:hAnsi="华文仿宋" w:eastAsia="华文仿宋"/>
          <w:sz w:val="24"/>
          <w:szCs w:val="24"/>
          <w:lang w:eastAsia="zh-CN"/>
        </w:rPr>
      </w:pPr>
    </w:p>
    <w:p w14:paraId="6BE4C2E3">
      <w:pPr>
        <w:spacing w:line="360" w:lineRule="auto"/>
        <w:ind w:firstLine="480" w:firstLineChars="200"/>
        <w:rPr>
          <w:rFonts w:hint="eastAsia" w:ascii="华文仿宋" w:hAnsi="华文仿宋" w:eastAsia="华文仿宋"/>
          <w:sz w:val="24"/>
          <w:szCs w:val="24"/>
          <w:lang w:eastAsia="zh-CN"/>
        </w:rPr>
      </w:pPr>
    </w:p>
    <w:p w14:paraId="34288692">
      <w:pPr>
        <w:spacing w:line="360" w:lineRule="auto"/>
        <w:ind w:firstLine="480" w:firstLineChars="200"/>
        <w:rPr>
          <w:rFonts w:hint="eastAsia" w:ascii="华文仿宋" w:hAnsi="华文仿宋" w:eastAsia="华文仿宋"/>
          <w:sz w:val="24"/>
          <w:szCs w:val="24"/>
          <w:lang w:eastAsia="zh-CN"/>
        </w:rPr>
      </w:pPr>
    </w:p>
    <w:p w14:paraId="75822338">
      <w:pPr>
        <w:spacing w:line="360" w:lineRule="auto"/>
        <w:ind w:firstLine="480" w:firstLineChars="200"/>
        <w:rPr>
          <w:rFonts w:hint="eastAsia" w:ascii="华文仿宋" w:hAnsi="华文仿宋" w:eastAsia="华文仿宋"/>
          <w:sz w:val="24"/>
          <w:szCs w:val="24"/>
          <w:lang w:eastAsia="zh-CN"/>
        </w:rPr>
      </w:pPr>
    </w:p>
    <w:p w14:paraId="7E975014">
      <w:pPr>
        <w:spacing w:line="360" w:lineRule="auto"/>
        <w:ind w:firstLine="480" w:firstLineChars="200"/>
        <w:rPr>
          <w:rFonts w:hint="eastAsia" w:ascii="华文仿宋" w:hAnsi="华文仿宋" w:eastAsia="华文仿宋"/>
          <w:sz w:val="24"/>
          <w:szCs w:val="24"/>
          <w:lang w:eastAsia="zh-CN"/>
        </w:rPr>
      </w:pPr>
    </w:p>
    <w:p w14:paraId="24927CB9">
      <w:pPr>
        <w:spacing w:line="360" w:lineRule="auto"/>
        <w:ind w:firstLine="480" w:firstLineChars="200"/>
        <w:rPr>
          <w:rFonts w:hint="eastAsia" w:ascii="华文仿宋" w:hAnsi="华文仿宋" w:eastAsia="华文仿宋"/>
          <w:sz w:val="24"/>
          <w:szCs w:val="24"/>
          <w:lang w:eastAsia="zh-CN"/>
        </w:rPr>
      </w:pPr>
    </w:p>
    <w:p w14:paraId="79D06D21">
      <w:pPr>
        <w:spacing w:line="360" w:lineRule="auto"/>
        <w:ind w:firstLine="480" w:firstLineChars="200"/>
        <w:rPr>
          <w:rFonts w:hint="eastAsia" w:ascii="华文仿宋" w:hAnsi="华文仿宋" w:eastAsia="华文仿宋"/>
          <w:sz w:val="24"/>
          <w:szCs w:val="24"/>
          <w:lang w:eastAsia="zh-CN"/>
        </w:rPr>
      </w:pPr>
    </w:p>
    <w:p w14:paraId="285FB363">
      <w:pPr>
        <w:spacing w:line="360" w:lineRule="auto"/>
        <w:ind w:firstLine="480" w:firstLineChars="200"/>
        <w:rPr>
          <w:rFonts w:hint="eastAsia" w:ascii="华文仿宋" w:hAnsi="华文仿宋" w:eastAsia="华文仿宋"/>
          <w:sz w:val="24"/>
          <w:szCs w:val="24"/>
          <w:lang w:eastAsia="zh-CN"/>
        </w:rPr>
      </w:pPr>
    </w:p>
    <w:p w14:paraId="47B6DF7E">
      <w:pPr>
        <w:spacing w:line="360" w:lineRule="auto"/>
        <w:ind w:firstLine="480" w:firstLineChars="200"/>
        <w:rPr>
          <w:rFonts w:hint="eastAsia" w:ascii="华文仿宋" w:hAnsi="华文仿宋" w:eastAsia="华文仿宋"/>
          <w:sz w:val="24"/>
          <w:szCs w:val="24"/>
          <w:lang w:eastAsia="zh-CN"/>
        </w:rPr>
      </w:pPr>
    </w:p>
    <w:p w14:paraId="64EAB906">
      <w:pPr>
        <w:spacing w:line="360" w:lineRule="auto"/>
        <w:ind w:firstLine="480" w:firstLineChars="200"/>
        <w:rPr>
          <w:rFonts w:hint="eastAsia" w:ascii="华文仿宋" w:hAnsi="华文仿宋" w:eastAsia="华文仿宋"/>
          <w:sz w:val="24"/>
          <w:szCs w:val="24"/>
          <w:lang w:eastAsia="zh-CN"/>
        </w:rPr>
      </w:pPr>
    </w:p>
    <w:p w14:paraId="33D0645B">
      <w:pPr>
        <w:spacing w:line="360" w:lineRule="auto"/>
        <w:ind w:firstLine="480" w:firstLineChars="200"/>
        <w:rPr>
          <w:rFonts w:hint="eastAsia" w:ascii="华文仿宋" w:hAnsi="华文仿宋" w:eastAsia="华文仿宋"/>
          <w:sz w:val="24"/>
          <w:szCs w:val="24"/>
          <w:lang w:eastAsia="zh-CN"/>
        </w:rPr>
      </w:pPr>
    </w:p>
    <w:p w14:paraId="0CA94AE8">
      <w:pPr>
        <w:spacing w:line="360" w:lineRule="auto"/>
        <w:rPr>
          <w:rFonts w:hint="eastAsia" w:ascii="华文仿宋" w:hAnsi="华文仿宋" w:eastAsia="华文仿宋"/>
          <w:sz w:val="24"/>
          <w:szCs w:val="24"/>
          <w:lang w:eastAsia="zh-CN"/>
        </w:rPr>
      </w:pPr>
    </w:p>
    <w:p w14:paraId="66BF45DB">
      <w:pPr>
        <w:tabs>
          <w:tab w:val="left" w:pos="6300"/>
        </w:tabs>
        <w:spacing w:line="360" w:lineRule="auto"/>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（二）法定代表人身份证明书（格式）/法定代表人授权委托书（格式）（二选一）</w:t>
      </w:r>
    </w:p>
    <w:p w14:paraId="427DAD86">
      <w:pPr>
        <w:tabs>
          <w:tab w:val="left" w:pos="6300"/>
        </w:tabs>
        <w:spacing w:line="360" w:lineRule="auto"/>
        <w:jc w:val="center"/>
        <w:rPr>
          <w:rFonts w:hint="eastAsia" w:ascii="华文仿宋" w:hAnsi="华文仿宋" w:eastAsia="华文仿宋" w:cs="仿宋"/>
          <w:sz w:val="24"/>
          <w:szCs w:val="24"/>
          <w:lang w:eastAsia="zh-CN"/>
        </w:rPr>
      </w:pPr>
    </w:p>
    <w:p w14:paraId="2F5BF431">
      <w:pPr>
        <w:tabs>
          <w:tab w:val="left" w:pos="6300"/>
        </w:tabs>
        <w:spacing w:line="360" w:lineRule="auto"/>
        <w:jc w:val="center"/>
        <w:rPr>
          <w:rFonts w:hint="eastAsia" w:ascii="华文仿宋" w:hAnsi="华文仿宋" w:eastAsia="华文仿宋" w:cs="仿宋"/>
          <w:b/>
          <w:bCs/>
          <w:sz w:val="24"/>
          <w:szCs w:val="24"/>
          <w:lang w:eastAsia="zh-CN"/>
        </w:rPr>
      </w:pPr>
      <w:r>
        <w:rPr>
          <w:rFonts w:hint="eastAsia" w:ascii="华文仿宋" w:hAnsi="华文仿宋" w:eastAsia="华文仿宋" w:cs="仿宋"/>
          <w:b/>
          <w:bCs/>
          <w:sz w:val="24"/>
          <w:szCs w:val="24"/>
          <w:lang w:eastAsia="zh-CN"/>
        </w:rPr>
        <w:t>法定代表人授权委托书</w:t>
      </w:r>
    </w:p>
    <w:p w14:paraId="082E1513">
      <w:pPr>
        <w:tabs>
          <w:tab w:val="left" w:pos="6300"/>
        </w:tabs>
        <w:spacing w:line="360" w:lineRule="auto"/>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致：</w:t>
      </w: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（采购人名称）：</w:t>
      </w:r>
    </w:p>
    <w:p w14:paraId="5058F027">
      <w:pPr>
        <w:tabs>
          <w:tab w:val="left" w:pos="6300"/>
        </w:tabs>
        <w:spacing w:line="360" w:lineRule="auto"/>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（法定代表人名称）是</w:t>
      </w: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（供应商名称）的法定代表人，特授权</w:t>
      </w: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（被授权人姓名及身份证代码）电话</w:t>
      </w: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代表我单位全权办理上述项目的竞采、签约等具体工作，并签署全部有关文件、协议及合同。</w:t>
      </w:r>
    </w:p>
    <w:p w14:paraId="702FB974">
      <w:pPr>
        <w:tabs>
          <w:tab w:val="left" w:pos="6300"/>
        </w:tabs>
        <w:spacing w:line="360" w:lineRule="auto"/>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我单位对被授权人的签字负全部责任。</w:t>
      </w:r>
    </w:p>
    <w:p w14:paraId="5CE401C2">
      <w:pPr>
        <w:tabs>
          <w:tab w:val="left" w:pos="6300"/>
        </w:tabs>
        <w:spacing w:line="360" w:lineRule="auto"/>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在撤消授权的书面通知以前，本授权书一直有效。被授权人在授权书有效期内签署的所有文件不因授权的撤消而失效。</w:t>
      </w:r>
    </w:p>
    <w:p w14:paraId="39A04628">
      <w:pPr>
        <w:tabs>
          <w:tab w:val="left" w:pos="6300"/>
        </w:tabs>
        <w:spacing w:line="360" w:lineRule="auto"/>
        <w:ind w:firstLine="570"/>
        <w:rPr>
          <w:rFonts w:hint="eastAsia" w:ascii="华文仿宋" w:hAnsi="华文仿宋" w:eastAsia="华文仿宋" w:cs="仿宋"/>
          <w:sz w:val="24"/>
          <w:szCs w:val="24"/>
          <w:lang w:eastAsia="zh-CN"/>
        </w:rPr>
      </w:pPr>
    </w:p>
    <w:p w14:paraId="0A237AEF">
      <w:pPr>
        <w:tabs>
          <w:tab w:val="left" w:pos="6300"/>
        </w:tabs>
        <w:spacing w:line="360" w:lineRule="auto"/>
        <w:ind w:firstLine="570"/>
        <w:rPr>
          <w:rFonts w:hint="eastAsia" w:ascii="华文仿宋" w:hAnsi="华文仿宋" w:eastAsia="华文仿宋" w:cs="仿宋"/>
          <w:sz w:val="24"/>
          <w:szCs w:val="24"/>
          <w:lang w:eastAsia="zh-CN"/>
        </w:rPr>
      </w:pPr>
    </w:p>
    <w:p w14:paraId="24BD53B5">
      <w:pPr>
        <w:tabs>
          <w:tab w:val="left" w:pos="6300"/>
        </w:tabs>
        <w:spacing w:line="360" w:lineRule="auto"/>
        <w:ind w:firstLine="57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被授权人：                                 法定代表人：</w:t>
      </w:r>
    </w:p>
    <w:p w14:paraId="14729A08">
      <w:pPr>
        <w:tabs>
          <w:tab w:val="left" w:pos="6300"/>
        </w:tabs>
        <w:spacing w:line="360" w:lineRule="auto"/>
        <w:ind w:firstLine="57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（签字或盖章）                             （签字或盖章）</w:t>
      </w:r>
    </w:p>
    <w:p w14:paraId="6DE40A65">
      <w:pPr>
        <w:tabs>
          <w:tab w:val="left" w:pos="6300"/>
        </w:tabs>
        <w:spacing w:line="360" w:lineRule="auto"/>
        <w:ind w:firstLine="570"/>
        <w:rPr>
          <w:rFonts w:hint="eastAsia" w:ascii="华文仿宋" w:hAnsi="华文仿宋" w:eastAsia="华文仿宋" w:cs="仿宋"/>
          <w:sz w:val="24"/>
          <w:szCs w:val="24"/>
          <w:lang w:eastAsia="zh-CN"/>
        </w:rPr>
      </w:pPr>
    </w:p>
    <w:p w14:paraId="14BB0C7E">
      <w:pPr>
        <w:tabs>
          <w:tab w:val="left" w:pos="6300"/>
        </w:tabs>
        <w:spacing w:line="360" w:lineRule="auto"/>
        <w:ind w:firstLine="57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（附：被授权人身份证正反面复印件）</w:t>
      </w:r>
    </w:p>
    <w:p w14:paraId="6AF3F579">
      <w:pPr>
        <w:tabs>
          <w:tab w:val="left" w:pos="6300"/>
        </w:tabs>
        <w:spacing w:line="360" w:lineRule="auto"/>
        <w:ind w:firstLine="570"/>
        <w:rPr>
          <w:rFonts w:hint="eastAsia" w:ascii="华文仿宋" w:hAnsi="华文仿宋" w:eastAsia="华文仿宋" w:cs="仿宋"/>
          <w:sz w:val="24"/>
          <w:szCs w:val="24"/>
          <w:lang w:eastAsia="zh-CN"/>
        </w:rPr>
      </w:pPr>
    </w:p>
    <w:p w14:paraId="47433C73">
      <w:pPr>
        <w:tabs>
          <w:tab w:val="left" w:pos="6300"/>
        </w:tabs>
        <w:spacing w:line="360" w:lineRule="auto"/>
        <w:ind w:right="480" w:firstLine="570"/>
        <w:jc w:val="right"/>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供应商名称（公章）</w:t>
      </w:r>
    </w:p>
    <w:p w14:paraId="7C09A450">
      <w:pPr>
        <w:tabs>
          <w:tab w:val="left" w:pos="6300"/>
        </w:tabs>
        <w:spacing w:line="360" w:lineRule="auto"/>
        <w:ind w:right="480" w:firstLine="570"/>
        <w:jc w:val="right"/>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年   月   日</w:t>
      </w:r>
    </w:p>
    <w:p w14:paraId="33C8D154">
      <w:pPr>
        <w:tabs>
          <w:tab w:val="left" w:pos="6300"/>
        </w:tabs>
        <w:spacing w:line="360" w:lineRule="auto"/>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 xml:space="preserve">---------------------------------------------------------------------------   </w:t>
      </w:r>
    </w:p>
    <w:p w14:paraId="191A7339">
      <w:pPr>
        <w:tabs>
          <w:tab w:val="left" w:pos="6300"/>
        </w:tabs>
        <w:spacing w:line="360" w:lineRule="auto"/>
        <w:rPr>
          <w:rFonts w:hint="eastAsia" w:ascii="华文仿宋" w:hAnsi="华文仿宋" w:eastAsia="华文仿宋" w:cs="仿宋"/>
          <w:sz w:val="24"/>
          <w:szCs w:val="24"/>
          <w:lang w:eastAsia="zh-CN"/>
        </w:rPr>
      </w:pPr>
    </w:p>
    <w:p w14:paraId="3F329C20">
      <w:pPr>
        <w:tabs>
          <w:tab w:val="left" w:pos="6300"/>
        </w:tabs>
        <w:spacing w:line="360" w:lineRule="auto"/>
        <w:jc w:val="center"/>
        <w:rPr>
          <w:rFonts w:hint="eastAsia" w:ascii="华文仿宋" w:hAnsi="华文仿宋" w:eastAsia="华文仿宋" w:cs="仿宋"/>
          <w:b/>
          <w:bCs/>
          <w:sz w:val="24"/>
          <w:szCs w:val="24"/>
          <w:lang w:eastAsia="zh-CN"/>
        </w:rPr>
      </w:pPr>
      <w:r>
        <w:rPr>
          <w:rFonts w:hint="eastAsia" w:ascii="华文仿宋" w:hAnsi="华文仿宋" w:eastAsia="华文仿宋" w:cs="仿宋"/>
          <w:b/>
          <w:bCs/>
          <w:sz w:val="24"/>
          <w:szCs w:val="24"/>
          <w:lang w:eastAsia="zh-CN"/>
        </w:rPr>
        <w:t>法定代表人身份证明书</w:t>
      </w:r>
    </w:p>
    <w:p w14:paraId="0B4B8FB8">
      <w:pPr>
        <w:tabs>
          <w:tab w:val="left" w:pos="6300"/>
        </w:tabs>
        <w:spacing w:line="360" w:lineRule="auto"/>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致：</w:t>
      </w: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（采购人名称）：</w:t>
      </w:r>
    </w:p>
    <w:p w14:paraId="15553EC8">
      <w:pPr>
        <w:tabs>
          <w:tab w:val="left" w:pos="6300"/>
        </w:tabs>
        <w:spacing w:line="360" w:lineRule="auto"/>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（法定代表人名称及身份证代码）是</w:t>
      </w: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（供应商名称）的法定代表人，电话</w:t>
      </w: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代表我单位全权办理上述项目的竞采、签约等具体工作，并签署全部有关文件、协议及合同。签字负全部责任。</w:t>
      </w:r>
    </w:p>
    <w:p w14:paraId="6377DBBC">
      <w:pPr>
        <w:tabs>
          <w:tab w:val="left" w:pos="6300"/>
        </w:tabs>
        <w:spacing w:line="360" w:lineRule="auto"/>
        <w:ind w:firstLine="570"/>
        <w:rPr>
          <w:rFonts w:hint="eastAsia" w:ascii="华文仿宋" w:hAnsi="华文仿宋" w:eastAsia="华文仿宋" w:cs="仿宋"/>
          <w:sz w:val="24"/>
          <w:szCs w:val="24"/>
          <w:lang w:eastAsia="zh-CN"/>
        </w:rPr>
      </w:pPr>
    </w:p>
    <w:p w14:paraId="4FFC56BF">
      <w:pPr>
        <w:tabs>
          <w:tab w:val="left" w:pos="6300"/>
        </w:tabs>
        <w:spacing w:line="360" w:lineRule="auto"/>
        <w:ind w:firstLine="570"/>
        <w:rPr>
          <w:rFonts w:hint="eastAsia" w:ascii="华文仿宋" w:hAnsi="华文仿宋" w:eastAsia="华文仿宋" w:cs="仿宋"/>
          <w:sz w:val="24"/>
          <w:szCs w:val="24"/>
          <w:lang w:eastAsia="zh-CN"/>
        </w:rPr>
      </w:pPr>
    </w:p>
    <w:p w14:paraId="5D3A2969">
      <w:pPr>
        <w:tabs>
          <w:tab w:val="left" w:pos="6300"/>
        </w:tabs>
        <w:spacing w:line="360" w:lineRule="auto"/>
        <w:ind w:firstLine="57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法定代表人（签字或盖章）：                          供应商名称（公章）</w:t>
      </w:r>
    </w:p>
    <w:p w14:paraId="35AF9F4C">
      <w:pPr>
        <w:tabs>
          <w:tab w:val="left" w:pos="6300"/>
        </w:tabs>
        <w:spacing w:line="360" w:lineRule="auto"/>
        <w:ind w:right="360" w:firstLine="570"/>
        <w:jc w:val="right"/>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年   月   日</w:t>
      </w:r>
    </w:p>
    <w:p w14:paraId="165E19AE">
      <w:pPr>
        <w:tabs>
          <w:tab w:val="left" w:pos="6300"/>
        </w:tabs>
        <w:spacing w:line="360" w:lineRule="auto"/>
        <w:ind w:firstLine="57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（附：法定代表人身份证正反面复印件）</w:t>
      </w:r>
    </w:p>
    <w:p w14:paraId="64FF59AF">
      <w:pPr>
        <w:tabs>
          <w:tab w:val="left" w:pos="6300"/>
        </w:tabs>
        <w:spacing w:line="360" w:lineRule="auto"/>
        <w:ind w:firstLine="570"/>
        <w:rPr>
          <w:rFonts w:hint="eastAsia" w:ascii="华文仿宋" w:hAnsi="华文仿宋" w:eastAsia="华文仿宋" w:cs="仿宋"/>
          <w:sz w:val="24"/>
          <w:szCs w:val="24"/>
          <w:lang w:eastAsia="zh-CN"/>
        </w:rPr>
      </w:pPr>
    </w:p>
    <w:p w14:paraId="29B9D5C6">
      <w:pPr>
        <w:spacing w:line="360" w:lineRule="auto"/>
        <w:rPr>
          <w:rFonts w:hint="eastAsia" w:ascii="华文仿宋" w:hAnsi="华文仿宋" w:eastAsia="华文仿宋"/>
          <w:sz w:val="24"/>
          <w:szCs w:val="24"/>
          <w:lang w:eastAsia="zh-CN"/>
        </w:rPr>
      </w:pPr>
    </w:p>
    <w:p w14:paraId="36066795">
      <w:pPr>
        <w:tabs>
          <w:tab w:val="left" w:pos="6300"/>
        </w:tabs>
        <w:spacing w:line="360" w:lineRule="auto"/>
        <w:ind w:firstLine="57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（三）基本资格条件承诺函</w:t>
      </w:r>
    </w:p>
    <w:p w14:paraId="5AEBCBFC">
      <w:pPr>
        <w:spacing w:line="360" w:lineRule="auto"/>
        <w:rPr>
          <w:rFonts w:hint="eastAsia" w:ascii="华文仿宋" w:hAnsi="华文仿宋" w:eastAsia="华文仿宋" w:cs="仿宋"/>
          <w:sz w:val="24"/>
          <w:szCs w:val="24"/>
          <w:lang w:eastAsia="zh-CN"/>
        </w:rPr>
      </w:pPr>
    </w:p>
    <w:p w14:paraId="2B052D1E">
      <w:pPr>
        <w:tabs>
          <w:tab w:val="left" w:pos="6300"/>
        </w:tabs>
        <w:spacing w:line="360" w:lineRule="auto"/>
        <w:jc w:val="center"/>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基本资格条件承诺函</w:t>
      </w:r>
    </w:p>
    <w:p w14:paraId="0284353C">
      <w:pPr>
        <w:tabs>
          <w:tab w:val="left" w:pos="6300"/>
        </w:tabs>
        <w:spacing w:line="360" w:lineRule="auto"/>
        <w:rPr>
          <w:rFonts w:hint="eastAsia" w:ascii="华文仿宋" w:hAnsi="华文仿宋" w:eastAsia="华文仿宋" w:cs="仿宋"/>
          <w:sz w:val="24"/>
          <w:szCs w:val="24"/>
          <w:lang w:eastAsia="zh-CN"/>
        </w:rPr>
      </w:pPr>
    </w:p>
    <w:p w14:paraId="6C85FF8E">
      <w:pPr>
        <w:tabs>
          <w:tab w:val="left" w:pos="6300"/>
        </w:tabs>
        <w:spacing w:line="360" w:lineRule="auto"/>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致重庆出版集团 ：</w:t>
      </w:r>
    </w:p>
    <w:p w14:paraId="2ECCB97B">
      <w:pPr>
        <w:tabs>
          <w:tab w:val="left" w:pos="6300"/>
        </w:tabs>
        <w:spacing w:line="360" w:lineRule="auto"/>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（投标人名称）郑重承诺：</w:t>
      </w:r>
    </w:p>
    <w:p w14:paraId="75894934">
      <w:pPr>
        <w:spacing w:line="360" w:lineRule="auto"/>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1.我方具有良好的商业信誉和健全的财务会计制度，具有履行合同所必需的设备和专业技术能力，具</w:t>
      </w:r>
      <w:r>
        <w:rPr>
          <w:rFonts w:hint="eastAsia" w:ascii="华文仿宋" w:hAnsi="华文仿宋" w:eastAsia="华文仿宋" w:cs="仿宋"/>
          <w:sz w:val="24"/>
          <w:szCs w:val="24"/>
          <w:lang w:val="zh-CN" w:eastAsia="zh-CN"/>
        </w:rPr>
        <w:t>有依法缴纳税收和社会保障金的良好记录</w:t>
      </w:r>
      <w:r>
        <w:rPr>
          <w:rFonts w:hint="eastAsia" w:ascii="华文仿宋" w:hAnsi="华文仿宋" w:eastAsia="华文仿宋" w:cs="仿宋"/>
          <w:sz w:val="24"/>
          <w:szCs w:val="24"/>
          <w:lang w:eastAsia="zh-CN"/>
        </w:rPr>
        <w:t>，参加本项目采购活动前三年内无重大违法活动记录。</w:t>
      </w:r>
    </w:p>
    <w:p w14:paraId="204DAA80">
      <w:pPr>
        <w:spacing w:line="360" w:lineRule="auto"/>
        <w:ind w:firstLine="480" w:firstLineChars="200"/>
        <w:rPr>
          <w:rFonts w:hint="eastAsia" w:ascii="华文仿宋" w:hAnsi="华文仿宋" w:eastAsia="华文仿宋" w:cs="仿宋"/>
          <w:sz w:val="24"/>
          <w:szCs w:val="24"/>
        </w:rPr>
      </w:pPr>
      <w:r>
        <w:rPr>
          <w:rFonts w:hint="eastAsia" w:ascii="华文仿宋" w:hAnsi="华文仿宋" w:eastAsia="华文仿宋" w:cs="仿宋"/>
          <w:sz w:val="24"/>
          <w:szCs w:val="24"/>
        </w:rPr>
        <w:t>2.我方未列入在信用中国网站（www.creditchina.gov.cn）“失信被执行人”、“重大税收违法案件当事人名单”中，也未列入中国政府采购网（www.ccgp.gov.cn）“政府采购严重违法失信行为记录名单”中。</w:t>
      </w:r>
    </w:p>
    <w:p w14:paraId="5A33ABFD">
      <w:pPr>
        <w:spacing w:line="360" w:lineRule="auto"/>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3.我方在采购项目评审（评标）环节结束后，随时接受采购人、采购代理机构的检查验证，配合提供相关证明材料，证明符合《中华人民共和国政府采购法》规定的投标人基本资格条件。</w:t>
      </w:r>
    </w:p>
    <w:p w14:paraId="0E31C9DC">
      <w:pPr>
        <w:tabs>
          <w:tab w:val="left" w:pos="6300"/>
        </w:tabs>
        <w:spacing w:line="360" w:lineRule="auto"/>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我方对以上承诺负全部法律责任。</w:t>
      </w:r>
    </w:p>
    <w:p w14:paraId="624FB4BC">
      <w:pPr>
        <w:tabs>
          <w:tab w:val="left" w:pos="6300"/>
        </w:tabs>
        <w:spacing w:line="360" w:lineRule="auto"/>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特此承诺。</w:t>
      </w:r>
    </w:p>
    <w:p w14:paraId="0421729B">
      <w:pPr>
        <w:tabs>
          <w:tab w:val="left" w:pos="6300"/>
        </w:tabs>
        <w:spacing w:line="360" w:lineRule="auto"/>
        <w:rPr>
          <w:rFonts w:hint="eastAsia" w:ascii="华文仿宋" w:hAnsi="华文仿宋" w:eastAsia="华文仿宋" w:cs="仿宋"/>
          <w:sz w:val="24"/>
          <w:szCs w:val="24"/>
          <w:lang w:eastAsia="zh-CN"/>
        </w:rPr>
      </w:pPr>
    </w:p>
    <w:p w14:paraId="6047DDBE">
      <w:pPr>
        <w:tabs>
          <w:tab w:val="left" w:pos="6300"/>
        </w:tabs>
        <w:spacing w:line="360" w:lineRule="auto"/>
        <w:ind w:right="424" w:firstLine="570"/>
        <w:jc w:val="right"/>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（投标人公章）</w:t>
      </w:r>
    </w:p>
    <w:p w14:paraId="1242D0B7">
      <w:pPr>
        <w:tabs>
          <w:tab w:val="left" w:pos="6300"/>
        </w:tabs>
        <w:spacing w:line="360" w:lineRule="auto"/>
        <w:ind w:right="480" w:firstLine="570"/>
        <w:jc w:val="right"/>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年   月   日</w:t>
      </w:r>
    </w:p>
    <w:p w14:paraId="5A766A9F">
      <w:pPr>
        <w:pStyle w:val="2"/>
        <w:spacing w:line="360" w:lineRule="auto"/>
        <w:rPr>
          <w:rFonts w:hint="eastAsia" w:ascii="华文仿宋" w:hAnsi="华文仿宋" w:eastAsia="华文仿宋"/>
          <w:lang w:eastAsia="zh-CN"/>
        </w:rPr>
      </w:pPr>
      <w:r>
        <w:rPr>
          <w:rFonts w:ascii="华文仿宋" w:hAnsi="华文仿宋" w:eastAsia="华文仿宋"/>
          <w:lang w:eastAsia="zh-CN"/>
        </w:rPr>
        <w:br w:type="page"/>
      </w:r>
    </w:p>
    <w:p w14:paraId="43B6C484">
      <w:pPr>
        <w:tabs>
          <w:tab w:val="left" w:pos="6300"/>
        </w:tabs>
        <w:spacing w:line="360" w:lineRule="auto"/>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（四）特定资格条件证书或证明文件</w:t>
      </w:r>
    </w:p>
    <w:p w14:paraId="5E2DB517">
      <w:pPr>
        <w:tabs>
          <w:tab w:val="left" w:pos="6300"/>
        </w:tabs>
        <w:spacing w:line="360" w:lineRule="auto"/>
        <w:ind w:right="480" w:firstLine="570"/>
        <w:jc w:val="right"/>
        <w:rPr>
          <w:rFonts w:hint="eastAsia" w:ascii="华文仿宋" w:hAnsi="华文仿宋" w:eastAsia="华文仿宋" w:cs="仿宋"/>
          <w:sz w:val="24"/>
          <w:szCs w:val="24"/>
          <w:lang w:eastAsia="zh-CN"/>
        </w:rPr>
      </w:pPr>
    </w:p>
    <w:p w14:paraId="7320029A">
      <w:pPr>
        <w:tabs>
          <w:tab w:val="left" w:pos="6300"/>
        </w:tabs>
        <w:spacing w:line="360" w:lineRule="auto"/>
        <w:rPr>
          <w:rFonts w:hint="eastAsia" w:ascii="华文仿宋" w:hAnsi="华文仿宋" w:eastAsia="华文仿宋" w:cs="仿宋"/>
          <w:sz w:val="24"/>
          <w:szCs w:val="24"/>
          <w:lang w:eastAsia="zh-CN"/>
        </w:rPr>
      </w:pPr>
    </w:p>
    <w:sectPr>
      <w:headerReference r:id="rId4" w:type="default"/>
      <w:footerReference r:id="rId5" w:type="default"/>
      <w:pgSz w:w="11906" w:h="16839"/>
      <w:pgMar w:top="1431" w:right="1680" w:bottom="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1B602">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a:noFill/>
                      </a:ln>
                      <a:effectLst/>
                    </wps:spPr>
                    <wps:txbx>
                      <w:txbxContent>
                        <w:p w14:paraId="497972FD">
                          <w:pPr>
                            <w:pStyle w:val="6"/>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5YoCI0AAAAAMBAAAPAAAAAAAAAAEAIAAAACIAAABkcnMv&#10;ZG93bnJldi54bWxQSwECFAAUAAAACACHTuJAjAE74dIBAAClAwAADgAAAAAAAAABACAAAAAfAQAA&#10;ZHJzL2Uyb0RvYy54bWxQSwUGAAAAAAYABgBZAQAAYwUAAAAA&#10;">
              <v:fill on="f" focussize="0,0"/>
              <v:stroke on="f"/>
              <v:imagedata o:title=""/>
              <o:lock v:ext="edit" aspectratio="f"/>
              <v:textbox inset="0mm,0mm,0mm,0mm" style="mso-fit-shape-to-text:t;">
                <w:txbxContent>
                  <w:p w14:paraId="497972FD">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B9E4E">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a:effectLst/>
                    </wps:spPr>
                    <wps:txbx>
                      <w:txbxContent>
                        <w:p w14:paraId="3E5A714E">
                          <w:pPr>
                            <w:pStyle w:val="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8bMdIAAAADAQAADwAAAAAAAAABACAAAAAiAAAA&#10;ZHJzL2Rvd25yZXYueG1sUEsBAhQAFAAAAAgAh07iQBRlVdjUAQAApQMAAA4AAAAAAAAAAQAgAAAA&#10;IQEAAGRycy9lMm9Eb2MueG1sUEsFBgAAAAAGAAYAWQEAAGcFAAAAAA==&#10;">
              <v:fill on="f" focussize="0,0"/>
              <v:stroke on="f"/>
              <v:imagedata o:title=""/>
              <o:lock v:ext="edit" aspectratio="f"/>
              <v:textbox inset="0mm,0mm,0mm,0mm" style="mso-fit-shape-to-text:t;">
                <w:txbxContent>
                  <w:p w14:paraId="3E5A714E">
                    <w:pPr>
                      <w:pStyle w:val="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75D4E">
    <w:pPr>
      <w:pStyle w:val="7"/>
      <w:pBdr>
        <w:bottom w:val="none" w:color="auto" w:sz="0" w:space="1"/>
      </w:pBdr>
      <w:jc w:val="both"/>
      <w:rPr>
        <w:rFonts w:ascii="方正仿宋_GBK" w:eastAsia="方正仿宋_GBK"/>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617D"/>
    <w:multiLevelType w:val="singleLevel"/>
    <w:tmpl w:val="64F761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jM1MWJhYjhmZWFiOTdiY2YxOTJkZTVkYmMwZjM0MjQifQ=="/>
  </w:docVars>
  <w:rsids>
    <w:rsidRoot w:val="00DF595C"/>
    <w:rsid w:val="000542B3"/>
    <w:rsid w:val="00055847"/>
    <w:rsid w:val="00174104"/>
    <w:rsid w:val="001962D6"/>
    <w:rsid w:val="002348F3"/>
    <w:rsid w:val="002C2F8D"/>
    <w:rsid w:val="002E4D5A"/>
    <w:rsid w:val="00346BD4"/>
    <w:rsid w:val="00353A4B"/>
    <w:rsid w:val="0036175A"/>
    <w:rsid w:val="003E5BBC"/>
    <w:rsid w:val="00435829"/>
    <w:rsid w:val="0048403A"/>
    <w:rsid w:val="005575E5"/>
    <w:rsid w:val="005B6D72"/>
    <w:rsid w:val="00617DE5"/>
    <w:rsid w:val="006837C2"/>
    <w:rsid w:val="006D7536"/>
    <w:rsid w:val="00730114"/>
    <w:rsid w:val="007551E8"/>
    <w:rsid w:val="007812C4"/>
    <w:rsid w:val="00852892"/>
    <w:rsid w:val="008769B8"/>
    <w:rsid w:val="0088615D"/>
    <w:rsid w:val="00915B09"/>
    <w:rsid w:val="00A330B4"/>
    <w:rsid w:val="00A633EE"/>
    <w:rsid w:val="00AD320E"/>
    <w:rsid w:val="00C370D8"/>
    <w:rsid w:val="00C50064"/>
    <w:rsid w:val="00C741D9"/>
    <w:rsid w:val="00DF595C"/>
    <w:rsid w:val="00E00D7B"/>
    <w:rsid w:val="00E06795"/>
    <w:rsid w:val="00EB03CF"/>
    <w:rsid w:val="00EF7A02"/>
    <w:rsid w:val="00F0047B"/>
    <w:rsid w:val="00F80535"/>
    <w:rsid w:val="00FB7E86"/>
    <w:rsid w:val="00FE4D83"/>
    <w:rsid w:val="15772EE1"/>
    <w:rsid w:val="215340D3"/>
    <w:rsid w:val="23A4564A"/>
    <w:rsid w:val="35693E0E"/>
    <w:rsid w:val="365733CF"/>
    <w:rsid w:val="38C91D6D"/>
    <w:rsid w:val="55E53FF3"/>
    <w:rsid w:val="56E04EE6"/>
    <w:rsid w:val="5BDD7AF2"/>
    <w:rsid w:val="66ED3BFA"/>
    <w:rsid w:val="6F7E4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Body Text"/>
    <w:basedOn w:val="1"/>
    <w:semiHidden/>
    <w:qFormat/>
    <w:uiPriority w:val="0"/>
    <w:rPr>
      <w:rFonts w:ascii="方正仿宋_GBK" w:hAnsi="方正仿宋_GBK" w:eastAsia="方正仿宋_GBK" w:cs="方正仿宋_GBK"/>
      <w:sz w:val="31"/>
      <w:szCs w:val="31"/>
    </w:rPr>
  </w:style>
  <w:style w:type="paragraph" w:styleId="5">
    <w:name w:val="Body Text Indent 2"/>
    <w:basedOn w:val="1"/>
    <w:qFormat/>
    <w:uiPriority w:val="0"/>
    <w:pPr>
      <w:spacing w:line="560" w:lineRule="atLeast"/>
      <w:ind w:firstLine="540"/>
    </w:p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bottom w:val="single" w:color="auto" w:sz="6" w:space="1"/>
      </w:pBdr>
      <w:tabs>
        <w:tab w:val="center" w:pos="4153"/>
        <w:tab w:val="right" w:pos="8306"/>
      </w:tabs>
      <w:jc w:val="center"/>
    </w:pPr>
    <w:rPr>
      <w:sz w:val="18"/>
    </w:rPr>
  </w:style>
  <w:style w:type="paragraph" w:styleId="8">
    <w:name w:val="toc 1"/>
    <w:basedOn w:val="1"/>
    <w:next w:val="1"/>
    <w:qFormat/>
    <w:uiPriority w:val="0"/>
    <w:pPr>
      <w:spacing w:line="180" w:lineRule="auto"/>
      <w:jc w:val="center"/>
    </w:pPr>
    <w:rPr>
      <w:sz w:val="30"/>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2756</Words>
  <Characters>3079</Characters>
  <Lines>25</Lines>
  <Paragraphs>7</Paragraphs>
  <TotalTime>75</TotalTime>
  <ScaleCrop>false</ScaleCrop>
  <LinksUpToDate>false</LinksUpToDate>
  <CharactersWithSpaces>3484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2024-06-24T16:05:00Z</dcterms:created>
  <dc:creator>Administrator</dc:creator>
  <cp:lastModifiedBy>农家科技</cp:lastModifiedBy>
  <dcterms:modified xsi:type="dcterms:W3CDTF">2024-07-23T02:06:40Z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2024-06-25T14:42:05Z</vt:filetime>
  </property>
  <property fmtid="{D5CDD505-2E9C-101B-9397-08002B2CF9AE}" pid="4" name="KSOProductBuildVer">
    <vt:lpwstr>2052-12.1.0.17147</vt:lpwstr>
  </property>
  <property fmtid="{D5CDD505-2E9C-101B-9397-08002B2CF9AE}" pid="5" name="ICV">
    <vt:lpwstr>E72D1BE9F2FA422BAE5016D7172F67D2_13</vt:lpwstr>
  </property>
</Properties>
</file>